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57199CE"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D41F6B">
        <w:t>1</w:t>
      </w:r>
      <w:r w:rsidR="00D73115">
        <w:t>.</w:t>
      </w:r>
      <w:r w:rsidR="00FD71E4">
        <w:t>jūlija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30CB7A13" w14:textId="77777777" w:rsidR="00702D2C" w:rsidRPr="003C39E0" w:rsidRDefault="0057038D" w:rsidP="00336529">
      <w:pPr>
        <w:autoSpaceDE w:val="0"/>
        <w:autoSpaceDN w:val="0"/>
        <w:adjustRightInd w:val="0"/>
        <w:jc w:val="center"/>
        <w:rPr>
          <w:rFonts w:ascii="Times New Roman Bold" w:hAnsi="Times New Roman Bold"/>
          <w:b/>
          <w:caps/>
          <w:sz w:val="32"/>
          <w:szCs w:val="32"/>
        </w:rPr>
      </w:pPr>
      <w:r w:rsidRPr="00336529">
        <w:rPr>
          <w:b/>
          <w:sz w:val="36"/>
          <w:szCs w:val="36"/>
        </w:rPr>
        <w:t>„</w:t>
      </w:r>
      <w:r w:rsidR="00702D2C" w:rsidRPr="003C39E0">
        <w:rPr>
          <w:rFonts w:ascii="Times New Roman Bold" w:hAnsi="Times New Roman Bold"/>
          <w:b/>
          <w:caps/>
          <w:sz w:val="32"/>
          <w:szCs w:val="32"/>
        </w:rPr>
        <w:t xml:space="preserve">Daugavpils ledus halles elektroniskā </w:t>
      </w:r>
    </w:p>
    <w:p w14:paraId="26711E85" w14:textId="514653E7" w:rsidR="004E705E" w:rsidRPr="00702D2C" w:rsidRDefault="00702D2C" w:rsidP="00336529">
      <w:pPr>
        <w:autoSpaceDE w:val="0"/>
        <w:autoSpaceDN w:val="0"/>
        <w:adjustRightInd w:val="0"/>
        <w:jc w:val="center"/>
        <w:rPr>
          <w:b/>
          <w:sz w:val="32"/>
          <w:szCs w:val="32"/>
        </w:rPr>
      </w:pPr>
      <w:r w:rsidRPr="003C39E0">
        <w:rPr>
          <w:rFonts w:ascii="Times New Roman Bold" w:hAnsi="Times New Roman Bold"/>
          <w:b/>
          <w:caps/>
          <w:sz w:val="32"/>
          <w:szCs w:val="32"/>
        </w:rPr>
        <w:t>rezultātu tablo piegāde un uzstādīšana</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767F91C2"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702D2C">
        <w:rPr>
          <w:b w:val="0"/>
          <w:bCs w:val="0"/>
          <w:sz w:val="28"/>
          <w:szCs w:val="28"/>
        </w:rPr>
        <w:t>118</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3113F411" w14:textId="77777777" w:rsidR="00E6571C" w:rsidRDefault="00E6571C" w:rsidP="00BE09E9">
      <w:pPr>
        <w:tabs>
          <w:tab w:val="left" w:pos="3510"/>
        </w:tabs>
        <w:jc w:val="center"/>
        <w:rPr>
          <w:b/>
          <w:bCs/>
          <w:sz w:val="28"/>
          <w:szCs w:val="28"/>
        </w:rPr>
      </w:pPr>
    </w:p>
    <w:p w14:paraId="6586F482" w14:textId="77777777" w:rsidR="00E6571C" w:rsidRDefault="00E6571C"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055F123F" w14:textId="77777777" w:rsidR="00E6571C" w:rsidRDefault="00E6571C" w:rsidP="00BE09E9">
      <w:pPr>
        <w:tabs>
          <w:tab w:val="left" w:pos="3510"/>
        </w:tabs>
        <w:jc w:val="center"/>
        <w:rPr>
          <w:b/>
          <w:bCs/>
          <w:sz w:val="28"/>
          <w:szCs w:val="28"/>
        </w:rPr>
      </w:pPr>
    </w:p>
    <w:p w14:paraId="762EE92E" w14:textId="77777777" w:rsidR="00A84E27" w:rsidRPr="000C108D" w:rsidRDefault="00A84E27"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1B495650"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702D2C">
        <w:rPr>
          <w:b/>
          <w:sz w:val="23"/>
          <w:szCs w:val="23"/>
        </w:rPr>
        <w:t>2016/118</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5F9AEB44"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w:t>
      </w:r>
      <w:r w:rsidR="00702D2C" w:rsidRPr="00664A6E">
        <w:rPr>
          <w:sz w:val="23"/>
          <w:szCs w:val="23"/>
        </w:rPr>
        <w:t>Daugavpils pilsētas Sporta pārvalde, NMR Nr.90000399043, juridiskā adrese: Stacijas iela 47a, Daugavpi</w:t>
      </w:r>
      <w:r w:rsidR="00702D2C">
        <w:rPr>
          <w:sz w:val="23"/>
          <w:szCs w:val="23"/>
        </w:rPr>
        <w:t>ls, LV-5401, Latvijas Republika</w:t>
      </w:r>
      <w:r w:rsidR="00702D2C" w:rsidRPr="00DF204B">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26759C26" w14:textId="1CE2E3BD" w:rsidR="00702D2C"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r w:rsidR="00BB6D51">
        <w:rPr>
          <w:sz w:val="23"/>
          <w:szCs w:val="23"/>
        </w:rPr>
        <w:t>.</w:t>
      </w:r>
    </w:p>
    <w:p w14:paraId="5B1FD3B5" w14:textId="143EA2E6" w:rsidR="00702D2C" w:rsidRPr="00702D2C" w:rsidRDefault="00702D2C" w:rsidP="00702D2C">
      <w:pPr>
        <w:numPr>
          <w:ilvl w:val="0"/>
          <w:numId w:val="2"/>
        </w:numPr>
        <w:tabs>
          <w:tab w:val="clear" w:pos="570"/>
          <w:tab w:val="left" w:pos="0"/>
          <w:tab w:val="num" w:pos="426"/>
          <w:tab w:val="num" w:pos="1421"/>
        </w:tabs>
        <w:spacing w:after="80"/>
        <w:ind w:left="426" w:hanging="426"/>
        <w:jc w:val="both"/>
        <w:rPr>
          <w:sz w:val="23"/>
          <w:szCs w:val="23"/>
        </w:rPr>
      </w:pPr>
      <w:r w:rsidRPr="00702D2C">
        <w:rPr>
          <w:color w:val="000000"/>
          <w:sz w:val="23"/>
          <w:szCs w:val="23"/>
        </w:rPr>
        <w:t xml:space="preserve">Pretendents iesniedz piedāvājuma nodrošinājumu </w:t>
      </w:r>
      <w:r w:rsidRPr="00702D2C">
        <w:rPr>
          <w:b/>
          <w:color w:val="000000"/>
          <w:sz w:val="23"/>
          <w:szCs w:val="23"/>
        </w:rPr>
        <w:t xml:space="preserve">EUR </w:t>
      </w:r>
      <w:r w:rsidR="00281699">
        <w:rPr>
          <w:b/>
          <w:color w:val="000000"/>
          <w:sz w:val="23"/>
          <w:szCs w:val="23"/>
        </w:rPr>
        <w:t>150,00</w:t>
      </w:r>
      <w:r w:rsidRPr="00702D2C">
        <w:rPr>
          <w:color w:val="000000"/>
          <w:sz w:val="23"/>
          <w:szCs w:val="23"/>
        </w:rPr>
        <w:t xml:space="preserve"> apmērā.</w:t>
      </w:r>
    </w:p>
    <w:p w14:paraId="6F09A9CE" w14:textId="02B72455" w:rsidR="00702D2C" w:rsidRPr="00EA6C0D" w:rsidRDefault="00702D2C" w:rsidP="00C92ECD">
      <w:pPr>
        <w:pStyle w:val="StyleStyle2Justified"/>
        <w:numPr>
          <w:ilvl w:val="1"/>
          <w:numId w:val="2"/>
        </w:numPr>
        <w:tabs>
          <w:tab w:val="clear" w:pos="1080"/>
          <w:tab w:val="clear" w:pos="1421"/>
        </w:tabs>
        <w:spacing w:before="120" w:after="0"/>
        <w:ind w:left="998" w:hanging="573"/>
        <w:rPr>
          <w:b/>
          <w:bCs/>
          <w:color w:val="000000"/>
          <w:sz w:val="23"/>
          <w:szCs w:val="23"/>
        </w:rPr>
      </w:pPr>
      <w:r w:rsidRPr="00526415">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w:t>
      </w:r>
      <w:r w:rsidR="00BB6D51">
        <w:rPr>
          <w:color w:val="000000"/>
          <w:sz w:val="23"/>
          <w:szCs w:val="23"/>
        </w:rPr>
        <w:t>iepirkumā</w:t>
      </w:r>
      <w:r w:rsidRPr="00526415">
        <w:rPr>
          <w:color w:val="000000"/>
          <w:sz w:val="23"/>
          <w:szCs w:val="23"/>
        </w:rPr>
        <w:t xml:space="preserve"> </w:t>
      </w:r>
      <w:r w:rsidRPr="00526415">
        <w:rPr>
          <w:b/>
          <w:color w:val="000000"/>
          <w:sz w:val="23"/>
          <w:szCs w:val="23"/>
        </w:rPr>
        <w:t>„</w:t>
      </w:r>
      <w:r w:rsidR="00EA6C0D" w:rsidRPr="00EA6C0D">
        <w:rPr>
          <w:b/>
          <w:bCs/>
          <w:color w:val="000000"/>
          <w:sz w:val="23"/>
          <w:szCs w:val="23"/>
        </w:rPr>
        <w:t>Daugavpils ledus halles elektroniskā rezultātu tablo piegāde un uzstādīšana</w:t>
      </w:r>
      <w:r w:rsidRPr="00EA6C0D">
        <w:rPr>
          <w:b/>
          <w:color w:val="000000"/>
          <w:sz w:val="23"/>
          <w:szCs w:val="23"/>
        </w:rPr>
        <w:t xml:space="preserve">”, DPD </w:t>
      </w:r>
      <w:r w:rsidR="00EA6C0D">
        <w:rPr>
          <w:b/>
          <w:color w:val="000000"/>
          <w:sz w:val="23"/>
          <w:szCs w:val="23"/>
        </w:rPr>
        <w:t>2016/118</w:t>
      </w:r>
      <w:r w:rsidRPr="00EA6C0D">
        <w:rPr>
          <w:b/>
          <w:color w:val="000000"/>
          <w:sz w:val="23"/>
          <w:szCs w:val="23"/>
        </w:rPr>
        <w:t>.</w:t>
      </w:r>
    </w:p>
    <w:p w14:paraId="60C448FB"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6530BCD8"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Piedāvājuma nodrošinājuma kopiju iešuj piedāvājumā, bet oriģinālu iesniedz neiešūtu kopējā piedāvājumā;</w:t>
      </w:r>
    </w:p>
    <w:p w14:paraId="19C98762" w14:textId="3FF3EA25"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Pretendentu iesniegtie piedāvājumu nodrošinājuma oriģināli tiek atgriezti</w:t>
      </w:r>
      <w:r w:rsidR="002A0506">
        <w:rPr>
          <w:color w:val="000000"/>
          <w:sz w:val="23"/>
          <w:szCs w:val="23"/>
        </w:rPr>
        <w:t xml:space="preserve"> pēc pretendentu rakstiska pieprasījuma. I</w:t>
      </w:r>
      <w:r w:rsidRPr="00526415">
        <w:rPr>
          <w:color w:val="000000"/>
          <w:sz w:val="23"/>
          <w:szCs w:val="23"/>
        </w:rPr>
        <w:t>emaksātais piedāvājuma nodrošinājums</w:t>
      </w:r>
      <w:r w:rsidR="00A50918">
        <w:rPr>
          <w:color w:val="000000"/>
          <w:sz w:val="23"/>
          <w:szCs w:val="23"/>
        </w:rPr>
        <w:t xml:space="preserve"> ti</w:t>
      </w:r>
      <w:r w:rsidR="00EB5D1C">
        <w:rPr>
          <w:color w:val="000000"/>
          <w:sz w:val="23"/>
          <w:szCs w:val="23"/>
        </w:rPr>
        <w:t>k</w:t>
      </w:r>
      <w:r w:rsidR="00A50918">
        <w:rPr>
          <w:color w:val="000000"/>
          <w:sz w:val="23"/>
          <w:szCs w:val="23"/>
        </w:rPr>
        <w:t>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sidR="00A50918">
        <w:rPr>
          <w:color w:val="000000"/>
          <w:sz w:val="23"/>
          <w:szCs w:val="23"/>
        </w:rPr>
        <w:t xml:space="preserve">iepirkuma </w:t>
      </w:r>
      <w:r w:rsidRPr="00526415">
        <w:rPr>
          <w:color w:val="000000"/>
          <w:sz w:val="23"/>
          <w:szCs w:val="23"/>
        </w:rPr>
        <w:t>līguma noslēgšanas dienas.</w:t>
      </w:r>
    </w:p>
    <w:p w14:paraId="635B7711"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Konkursa piedāvājums, kam nebūs nodrošinājuma, tiks atzīts par konkursa prasībām neatbilstošu un tiks noraidīts.</w:t>
      </w:r>
    </w:p>
    <w:p w14:paraId="46F3B76B" w14:textId="77777777" w:rsidR="00702D2C" w:rsidRPr="00526415"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526415">
        <w:rPr>
          <w:b/>
          <w:color w:val="000000"/>
          <w:sz w:val="23"/>
          <w:szCs w:val="23"/>
        </w:rPr>
        <w:t>Piedāvājuma nodrošinājums ir spēkā līdz īsākajam no šādiem termiņiem:</w:t>
      </w:r>
    </w:p>
    <w:p w14:paraId="0ED06176" w14:textId="1CDE3327" w:rsidR="00702D2C" w:rsidRPr="00526415" w:rsidRDefault="00EA6C0D" w:rsidP="00C92ECD">
      <w:pPr>
        <w:pStyle w:val="StyleStyle2Justified"/>
        <w:numPr>
          <w:ilvl w:val="2"/>
          <w:numId w:val="2"/>
        </w:numPr>
        <w:tabs>
          <w:tab w:val="clear" w:pos="720"/>
        </w:tabs>
        <w:spacing w:before="120" w:after="0"/>
        <w:ind w:left="1701"/>
        <w:rPr>
          <w:color w:val="000000"/>
          <w:sz w:val="23"/>
          <w:szCs w:val="23"/>
        </w:rPr>
      </w:pPr>
      <w:r>
        <w:rPr>
          <w:color w:val="000000"/>
          <w:sz w:val="23"/>
          <w:szCs w:val="23"/>
        </w:rPr>
        <w:t>Nolikuma 7.2.</w:t>
      </w:r>
      <w:r w:rsidR="00702D2C" w:rsidRPr="00526415">
        <w:rPr>
          <w:color w:val="000000"/>
          <w:sz w:val="23"/>
          <w:szCs w:val="23"/>
        </w:rPr>
        <w:t>punktā noteiktajam termiņam;</w:t>
      </w:r>
    </w:p>
    <w:p w14:paraId="6B379A52" w14:textId="77777777" w:rsidR="00702D2C" w:rsidRPr="00526415"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līdz iepirkuma līguma noslēgšanai.</w:t>
      </w:r>
    </w:p>
    <w:p w14:paraId="4F282D4E" w14:textId="77777777" w:rsidR="00702D2C" w:rsidRPr="00526415"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526415">
        <w:rPr>
          <w:color w:val="000000"/>
          <w:sz w:val="23"/>
          <w:szCs w:val="23"/>
        </w:rPr>
        <w:t xml:space="preserve">Nodrošinājuma devējs izmaksā pasūtītājam piedāvājuma nodrošinājuma summu, ja: </w:t>
      </w:r>
    </w:p>
    <w:p w14:paraId="535EEA5E" w14:textId="77777777" w:rsidR="00702D2C" w:rsidRPr="00526415"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pretendents atsauc savu piedāvājumu, kamēr ir spēkā piedāvājuma nodrošinājums;</w:t>
      </w:r>
    </w:p>
    <w:p w14:paraId="02497170" w14:textId="2EBCA048" w:rsidR="00702D2C" w:rsidRPr="00EA6C0D"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0937D4E1" w14:textId="77777777" w:rsidR="009A2EAA" w:rsidRDefault="00C81D84" w:rsidP="009A2EAA">
      <w:pPr>
        <w:numPr>
          <w:ilvl w:val="0"/>
          <w:numId w:val="2"/>
        </w:numPr>
        <w:tabs>
          <w:tab w:val="clear" w:pos="570"/>
          <w:tab w:val="num" w:pos="0"/>
        </w:tabs>
        <w:spacing w:after="80"/>
        <w:ind w:left="426" w:hanging="426"/>
        <w:jc w:val="both"/>
        <w:rPr>
          <w:b/>
          <w:color w:val="000000"/>
          <w:sz w:val="23"/>
          <w:szCs w:val="23"/>
        </w:rPr>
      </w:pPr>
      <w:r w:rsidRPr="000C108D">
        <w:rPr>
          <w:sz w:val="23"/>
          <w:szCs w:val="23"/>
        </w:rPr>
        <w:t xml:space="preserve">Iepirkuma priekšmets: </w:t>
      </w:r>
      <w:r w:rsidR="00EA6C0D" w:rsidRPr="00EA6C0D">
        <w:rPr>
          <w:b/>
          <w:color w:val="000000"/>
          <w:sz w:val="23"/>
          <w:szCs w:val="23"/>
        </w:rPr>
        <w:t>Daugavpils ledus halles elektroniskā rezultātu tablo piegāde un uzstādīšana</w:t>
      </w:r>
      <w:r w:rsidR="00A84E27" w:rsidRPr="00C92ECD">
        <w:rPr>
          <w:sz w:val="23"/>
          <w:szCs w:val="23"/>
          <w:lang w:eastAsia="en-US"/>
        </w:rPr>
        <w:t xml:space="preserve">, </w:t>
      </w:r>
      <w:r w:rsidRPr="00EA6C0D">
        <w:rPr>
          <w:rFonts w:eastAsia="Calibri"/>
          <w:sz w:val="23"/>
          <w:szCs w:val="23"/>
          <w:lang w:eastAsia="en-US"/>
        </w:rPr>
        <w:t>atbilstoši tehniskajai specifikācijai un šī Nolikuma prasībām</w:t>
      </w:r>
      <w:r w:rsidRPr="00EA6C0D">
        <w:rPr>
          <w:sz w:val="23"/>
          <w:szCs w:val="23"/>
        </w:rPr>
        <w:t>.</w:t>
      </w:r>
      <w:r w:rsidRPr="00EA6C0D">
        <w:rPr>
          <w:bCs/>
          <w:sz w:val="23"/>
          <w:szCs w:val="23"/>
        </w:rPr>
        <w:t xml:space="preserve"> </w:t>
      </w:r>
    </w:p>
    <w:p w14:paraId="20294AC3" w14:textId="3DEE7A61" w:rsidR="00E26EE2" w:rsidRPr="009A2EAA" w:rsidRDefault="003102E4" w:rsidP="009A2EAA">
      <w:pPr>
        <w:numPr>
          <w:ilvl w:val="0"/>
          <w:numId w:val="2"/>
        </w:numPr>
        <w:tabs>
          <w:tab w:val="clear" w:pos="570"/>
          <w:tab w:val="num" w:pos="0"/>
        </w:tabs>
        <w:spacing w:after="80"/>
        <w:ind w:left="426" w:hanging="426"/>
        <w:jc w:val="both"/>
        <w:rPr>
          <w:b/>
          <w:color w:val="000000"/>
          <w:sz w:val="23"/>
          <w:szCs w:val="23"/>
        </w:rPr>
      </w:pPr>
      <w:r w:rsidRPr="009A2EAA">
        <w:rPr>
          <w:bCs/>
          <w:sz w:val="23"/>
          <w:szCs w:val="23"/>
        </w:rPr>
        <w:t xml:space="preserve">Iepirkuma nomenklatūra: CPV </w:t>
      </w:r>
      <w:r w:rsidR="00785E0F" w:rsidRPr="009A2EAA">
        <w:rPr>
          <w:bCs/>
          <w:sz w:val="23"/>
          <w:szCs w:val="23"/>
        </w:rPr>
        <w:t>pamat</w:t>
      </w:r>
      <w:r w:rsidRPr="009A2EAA">
        <w:rPr>
          <w:bCs/>
          <w:sz w:val="23"/>
          <w:szCs w:val="23"/>
        </w:rPr>
        <w:t>kods</w:t>
      </w:r>
      <w:r w:rsidR="00225EFF" w:rsidRPr="009A2EAA">
        <w:rPr>
          <w:bCs/>
          <w:sz w:val="23"/>
          <w:szCs w:val="23"/>
        </w:rPr>
        <w:t>:</w:t>
      </w:r>
      <w:r w:rsidRPr="009A2EAA">
        <w:rPr>
          <w:bCs/>
          <w:sz w:val="23"/>
          <w:szCs w:val="23"/>
        </w:rPr>
        <w:t xml:space="preserve"> </w:t>
      </w:r>
      <w:r w:rsidR="009A2EAA" w:rsidRPr="009A2EAA">
        <w:rPr>
          <w:bCs/>
          <w:sz w:val="23"/>
          <w:szCs w:val="23"/>
        </w:rPr>
        <w:t xml:space="preserve">31711200-5 </w:t>
      </w:r>
      <w:r w:rsidR="00EA6C0D" w:rsidRPr="009A2EAA">
        <w:rPr>
          <w:bCs/>
          <w:sz w:val="23"/>
          <w:szCs w:val="23"/>
        </w:rPr>
        <w:t>(e</w:t>
      </w:r>
      <w:r w:rsidR="00EA6C0D" w:rsidRPr="009A2EAA">
        <w:rPr>
          <w:sz w:val="23"/>
          <w:szCs w:val="23"/>
        </w:rPr>
        <w:t>lektroniskie rezultātu tablo</w:t>
      </w:r>
      <w:r w:rsidRPr="009A2EAA">
        <w:rPr>
          <w:sz w:val="23"/>
          <w:szCs w:val="23"/>
        </w:rPr>
        <w:t xml:space="preserve">). </w:t>
      </w:r>
    </w:p>
    <w:p w14:paraId="7B97EBC8" w14:textId="77777777" w:rsidR="007E2FF9" w:rsidRDefault="009A23C6" w:rsidP="007E2FF9">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w:t>
      </w:r>
      <w:r w:rsidR="001B58D4" w:rsidRPr="007D21F4">
        <w:rPr>
          <w:b/>
          <w:sz w:val="23"/>
          <w:szCs w:val="23"/>
        </w:rPr>
        <w:t>nav sadalīts daļās</w:t>
      </w:r>
      <w:r w:rsidR="001B58D4" w:rsidRPr="000C108D">
        <w:rPr>
          <w:sz w:val="23"/>
          <w:szCs w:val="23"/>
        </w:rPr>
        <w:t>.</w:t>
      </w:r>
    </w:p>
    <w:p w14:paraId="5C0E888D" w14:textId="2AB3A49B" w:rsidR="00C81D84" w:rsidRPr="007E2FF9" w:rsidRDefault="006B16B2" w:rsidP="00BE0A67">
      <w:pPr>
        <w:pStyle w:val="ListParagraph"/>
        <w:numPr>
          <w:ilvl w:val="0"/>
          <w:numId w:val="2"/>
        </w:numPr>
        <w:tabs>
          <w:tab w:val="clear" w:pos="570"/>
          <w:tab w:val="num" w:pos="0"/>
        </w:tabs>
        <w:spacing w:after="120"/>
        <w:ind w:left="426" w:hanging="426"/>
        <w:jc w:val="both"/>
        <w:rPr>
          <w:sz w:val="23"/>
          <w:szCs w:val="23"/>
        </w:rPr>
      </w:pPr>
      <w:r w:rsidRPr="007E2FF9">
        <w:rPr>
          <w:sz w:val="23"/>
          <w:szCs w:val="23"/>
        </w:rPr>
        <w:t>Paredzamā</w:t>
      </w:r>
      <w:r w:rsidR="00C81D84" w:rsidRPr="007E2FF9">
        <w:rPr>
          <w:sz w:val="23"/>
          <w:szCs w:val="23"/>
        </w:rPr>
        <w:t xml:space="preserve">  l</w:t>
      </w:r>
      <w:r w:rsidR="00DE3851" w:rsidRPr="007E2FF9">
        <w:rPr>
          <w:sz w:val="23"/>
          <w:szCs w:val="23"/>
        </w:rPr>
        <w:t>īgumcena –</w:t>
      </w:r>
      <w:r w:rsidR="00043086" w:rsidRPr="007E2FF9">
        <w:rPr>
          <w:sz w:val="23"/>
          <w:szCs w:val="23"/>
        </w:rPr>
        <w:t xml:space="preserve"> </w:t>
      </w:r>
      <w:r w:rsidR="00001AED" w:rsidRPr="007E2FF9">
        <w:rPr>
          <w:b/>
          <w:sz w:val="23"/>
          <w:szCs w:val="23"/>
        </w:rPr>
        <w:t xml:space="preserve">EUR </w:t>
      </w:r>
      <w:r w:rsidR="00281699">
        <w:rPr>
          <w:b/>
          <w:sz w:val="23"/>
          <w:szCs w:val="23"/>
        </w:rPr>
        <w:t>9000,00</w:t>
      </w:r>
      <w:r w:rsidR="00C81D84" w:rsidRPr="007E2FF9">
        <w:rPr>
          <w:b/>
          <w:sz w:val="23"/>
          <w:szCs w:val="23"/>
        </w:rPr>
        <w:t xml:space="preserve"> bez PVN</w:t>
      </w:r>
      <w:r w:rsidR="001B58D4" w:rsidRPr="001C359C">
        <w:rPr>
          <w:sz w:val="23"/>
          <w:szCs w:val="23"/>
        </w:rPr>
        <w:t>.</w:t>
      </w:r>
      <w:r w:rsidR="007E2FF9" w:rsidRPr="007E2FF9">
        <w:rPr>
          <w:b/>
          <w:sz w:val="23"/>
          <w:szCs w:val="23"/>
        </w:rPr>
        <w:t xml:space="preserve"> </w:t>
      </w:r>
      <w:r w:rsidR="007E2FF9" w:rsidRPr="007E2FF9">
        <w:rPr>
          <w:sz w:val="23"/>
          <w:szCs w:val="23"/>
        </w:rPr>
        <w:t>Pretendents sastādot piedāvājumu nav ierobežots ar paredzamo līgumcenu.</w:t>
      </w:r>
    </w:p>
    <w:p w14:paraId="6C4AE5B4" w14:textId="0F5A58DF"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Pr="005E22DD">
        <w:rPr>
          <w:sz w:val="23"/>
          <w:szCs w:val="23"/>
        </w:rPr>
        <w:t>.</w:t>
      </w:r>
    </w:p>
    <w:p w14:paraId="438F5AA4" w14:textId="33FDA098"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 xml:space="preserve">Iepirkuma līguma projekts </w:t>
      </w:r>
      <w:r w:rsidR="00C92ECD">
        <w:rPr>
          <w:sz w:val="23"/>
          <w:szCs w:val="23"/>
        </w:rPr>
        <w:t>noteikts N</w:t>
      </w:r>
      <w:r w:rsidR="00733866" w:rsidRPr="000C108D">
        <w:rPr>
          <w:sz w:val="23"/>
          <w:szCs w:val="23"/>
        </w:rPr>
        <w:t>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77FD8ACD"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BE0A67">
        <w:rPr>
          <w:b/>
          <w:sz w:val="23"/>
          <w:szCs w:val="23"/>
        </w:rPr>
        <w:t>2</w:t>
      </w:r>
      <w:r w:rsidR="00544AA7">
        <w:rPr>
          <w:b/>
          <w:sz w:val="23"/>
          <w:szCs w:val="23"/>
        </w:rPr>
        <w:t xml:space="preserve"> (</w:t>
      </w:r>
      <w:r w:rsidR="00BE0A67">
        <w:rPr>
          <w:b/>
          <w:sz w:val="23"/>
          <w:szCs w:val="23"/>
        </w:rPr>
        <w:t>divu</w:t>
      </w:r>
      <w:r w:rsidR="00544AA7">
        <w:rPr>
          <w:b/>
          <w:sz w:val="23"/>
          <w:szCs w:val="23"/>
        </w:rPr>
        <w:t>) mēneš</w:t>
      </w:r>
      <w:r w:rsidR="00BE0A67">
        <w:rPr>
          <w:b/>
          <w:sz w:val="23"/>
          <w:szCs w:val="23"/>
        </w:rPr>
        <w:t>u</w:t>
      </w:r>
      <w:r w:rsidR="00A84E27" w:rsidRPr="00A84E27">
        <w:rPr>
          <w:b/>
          <w:sz w:val="23"/>
          <w:szCs w:val="23"/>
        </w:rPr>
        <w:t xml:space="preserve"> laikā</w:t>
      </w:r>
      <w:r w:rsidR="00A84E27">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4AB914FC"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w:t>
      </w:r>
      <w:r w:rsidR="009A2EAA">
        <w:rPr>
          <w:sz w:val="23"/>
          <w:szCs w:val="23"/>
        </w:rPr>
        <w:t>triju</w:t>
      </w:r>
      <w:r w:rsidRPr="000C108D">
        <w:rPr>
          <w:sz w:val="23"/>
          <w:szCs w:val="23"/>
        </w:rPr>
        <w:t xml:space="preserve"> dienu laikā no jautājuma </w:t>
      </w:r>
      <w:r w:rsidR="009A2EAA">
        <w:rPr>
          <w:sz w:val="23"/>
          <w:szCs w:val="23"/>
        </w:rPr>
        <w:t>saņemšanas, bet ne vēlāk kā divas darba</w:t>
      </w:r>
      <w:r w:rsidRPr="000C108D">
        <w:rPr>
          <w:sz w:val="23"/>
          <w:szCs w:val="23"/>
        </w:rPr>
        <w:t xml:space="preserve">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41351124"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587C59">
        <w:rPr>
          <w:b/>
          <w:bCs/>
          <w:noProof/>
          <w:sz w:val="23"/>
          <w:szCs w:val="23"/>
        </w:rPr>
        <w:t>12</w:t>
      </w:r>
      <w:r w:rsidR="009A2EAA">
        <w:rPr>
          <w:b/>
          <w:bCs/>
          <w:noProof/>
          <w:sz w:val="23"/>
          <w:szCs w:val="23"/>
        </w:rPr>
        <w:t>.jūlijam</w:t>
      </w:r>
      <w:r w:rsidR="00A563F7" w:rsidRPr="000C108D">
        <w:rPr>
          <w:sz w:val="23"/>
          <w:szCs w:val="23"/>
        </w:rPr>
        <w:t xml:space="preserve">, </w:t>
      </w:r>
      <w:r w:rsidR="00A563F7" w:rsidRPr="000C108D">
        <w:rPr>
          <w:b/>
          <w:sz w:val="23"/>
          <w:szCs w:val="23"/>
        </w:rPr>
        <w:t>plkst.</w:t>
      </w:r>
      <w:r w:rsidR="00A84E27">
        <w:rPr>
          <w:b/>
          <w:sz w:val="23"/>
          <w:szCs w:val="23"/>
        </w:rPr>
        <w:t>1</w:t>
      </w:r>
      <w:r w:rsidR="00B0632D">
        <w:rPr>
          <w:b/>
          <w:sz w:val="23"/>
          <w:szCs w:val="23"/>
        </w:rPr>
        <w:t>0</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33E017B1"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00A84E27">
        <w:rPr>
          <w:b/>
          <w:noProof/>
          <w:sz w:val="23"/>
          <w:szCs w:val="23"/>
        </w:rPr>
        <w:t>2016</w:t>
      </w:r>
      <w:r w:rsidRPr="000C108D">
        <w:rPr>
          <w:b/>
          <w:noProof/>
          <w:sz w:val="23"/>
          <w:szCs w:val="23"/>
        </w:rPr>
        <w:t xml:space="preserve">.gada </w:t>
      </w:r>
      <w:r w:rsidR="00587C59">
        <w:rPr>
          <w:b/>
          <w:noProof/>
          <w:sz w:val="23"/>
          <w:szCs w:val="23"/>
        </w:rPr>
        <w:t>12</w:t>
      </w:r>
      <w:r w:rsidR="00E8231A">
        <w:rPr>
          <w:b/>
          <w:noProof/>
          <w:sz w:val="23"/>
          <w:szCs w:val="23"/>
        </w:rPr>
        <w:t>.</w:t>
      </w:r>
      <w:r w:rsidR="009A2EAA">
        <w:rPr>
          <w:b/>
          <w:noProof/>
          <w:sz w:val="23"/>
          <w:szCs w:val="23"/>
        </w:rPr>
        <w:t>jūlijā</w:t>
      </w:r>
      <w:r w:rsidRPr="000C108D">
        <w:rPr>
          <w:b/>
          <w:noProof/>
          <w:sz w:val="23"/>
          <w:szCs w:val="23"/>
        </w:rPr>
        <w:t>, plkst</w:t>
      </w:r>
      <w:r w:rsidR="00623DC6" w:rsidRPr="000C108D">
        <w:rPr>
          <w:b/>
          <w:noProof/>
          <w:sz w:val="23"/>
          <w:szCs w:val="23"/>
        </w:rPr>
        <w:t>.</w:t>
      </w:r>
      <w:r w:rsidR="00026F19">
        <w:rPr>
          <w:b/>
          <w:noProof/>
          <w:sz w:val="23"/>
          <w:szCs w:val="23"/>
        </w:rPr>
        <w:t>1</w:t>
      </w:r>
      <w:r w:rsidR="00B0632D">
        <w:rPr>
          <w:b/>
          <w:noProof/>
          <w:sz w:val="23"/>
          <w:szCs w:val="23"/>
        </w:rPr>
        <w:t>0</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3B7CC650" w:rsidR="00CD1529" w:rsidRPr="009A2EAA" w:rsidRDefault="00CD1529" w:rsidP="009A2EAA">
      <w:pPr>
        <w:autoSpaceDE w:val="0"/>
        <w:autoSpaceDN w:val="0"/>
        <w:adjustRightInd w:val="0"/>
        <w:jc w:val="center"/>
        <w:rPr>
          <w:b/>
          <w:sz w:val="23"/>
          <w:szCs w:val="23"/>
        </w:rPr>
      </w:pPr>
      <w:r w:rsidRPr="009A2EAA">
        <w:rPr>
          <w:b/>
          <w:bCs/>
          <w:sz w:val="23"/>
          <w:szCs w:val="23"/>
        </w:rPr>
        <w:t>„</w:t>
      </w:r>
      <w:r w:rsidR="009A2EAA" w:rsidRPr="009A2EAA">
        <w:rPr>
          <w:b/>
          <w:sz w:val="23"/>
          <w:szCs w:val="23"/>
        </w:rPr>
        <w:t>Daugavpils ledus halles elektr</w:t>
      </w:r>
      <w:r w:rsidR="009A2EAA">
        <w:rPr>
          <w:b/>
          <w:sz w:val="23"/>
          <w:szCs w:val="23"/>
        </w:rPr>
        <w:t xml:space="preserve">oniskā </w:t>
      </w:r>
      <w:r w:rsidR="009A2EAA" w:rsidRPr="009A2EAA">
        <w:rPr>
          <w:b/>
          <w:sz w:val="23"/>
          <w:szCs w:val="23"/>
        </w:rPr>
        <w:t>rezultātu tablo piegāde un uzstādīšana</w:t>
      </w:r>
      <w:r w:rsidR="0053060A" w:rsidRPr="009A2EAA">
        <w:rPr>
          <w:b/>
          <w:sz w:val="23"/>
          <w:szCs w:val="23"/>
        </w:rPr>
        <w:t>”</w:t>
      </w:r>
    </w:p>
    <w:p w14:paraId="6D73A7B6" w14:textId="2F012AE8" w:rsidR="00CD1529" w:rsidRPr="00A84E27" w:rsidRDefault="00A84E27" w:rsidP="00A84E27">
      <w:pPr>
        <w:spacing w:after="120"/>
        <w:ind w:left="-142"/>
        <w:jc w:val="center"/>
        <w:rPr>
          <w:b/>
          <w:bCs/>
          <w:sz w:val="23"/>
          <w:szCs w:val="23"/>
        </w:rPr>
      </w:pPr>
      <w:r>
        <w:rPr>
          <w:b/>
          <w:sz w:val="23"/>
          <w:szCs w:val="23"/>
        </w:rPr>
        <w:t xml:space="preserve">DPD </w:t>
      </w:r>
      <w:r w:rsidR="00702D2C">
        <w:rPr>
          <w:b/>
          <w:sz w:val="23"/>
          <w:szCs w:val="23"/>
        </w:rPr>
        <w:t>2016/118</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sidR="00587C59">
        <w:rPr>
          <w:b/>
          <w:sz w:val="23"/>
          <w:szCs w:val="23"/>
        </w:rPr>
        <w:t>12</w:t>
      </w:r>
      <w:r w:rsidR="00CD5960">
        <w:rPr>
          <w:b/>
          <w:bCs/>
          <w:sz w:val="23"/>
          <w:szCs w:val="23"/>
        </w:rPr>
        <w:t>.</w:t>
      </w:r>
      <w:r w:rsidR="009A2EAA">
        <w:rPr>
          <w:b/>
          <w:bCs/>
          <w:sz w:val="23"/>
          <w:szCs w:val="23"/>
        </w:rPr>
        <w:t>jūlijam</w:t>
      </w:r>
      <w:r w:rsidR="00CD1529" w:rsidRPr="000C108D">
        <w:rPr>
          <w:b/>
          <w:sz w:val="23"/>
          <w:szCs w:val="23"/>
        </w:rPr>
        <w:t>, plkst.1</w:t>
      </w:r>
      <w:r w:rsidR="00CD5960">
        <w:rPr>
          <w:b/>
          <w:sz w:val="23"/>
          <w:szCs w:val="23"/>
        </w:rPr>
        <w:t>0</w:t>
      </w:r>
      <w:r w:rsidR="00CD1529" w:rsidRPr="000C108D">
        <w:rPr>
          <w:b/>
          <w:bCs/>
          <w:sz w:val="23"/>
          <w:szCs w:val="23"/>
        </w:rPr>
        <w:t>:</w:t>
      </w:r>
      <w:r w:rsidR="00CD1529"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478AC0C3" w14:textId="77777777" w:rsidR="00196723" w:rsidRDefault="00196723" w:rsidP="00CD764B">
      <w:pPr>
        <w:numPr>
          <w:ilvl w:val="1"/>
          <w:numId w:val="2"/>
        </w:numPr>
        <w:tabs>
          <w:tab w:val="clear" w:pos="1421"/>
          <w:tab w:val="left" w:pos="0"/>
          <w:tab w:val="left" w:pos="851"/>
          <w:tab w:val="num" w:pos="1276"/>
        </w:tabs>
        <w:spacing w:after="80"/>
        <w:ind w:left="993"/>
        <w:jc w:val="both"/>
        <w:rPr>
          <w:sz w:val="23"/>
          <w:szCs w:val="23"/>
        </w:rPr>
      </w:pPr>
      <w:r w:rsidRPr="00526415">
        <w:rPr>
          <w:b/>
          <w:sz w:val="23"/>
          <w:szCs w:val="23"/>
        </w:rPr>
        <w:t>piedāvājuma nodrošinājuma</w:t>
      </w:r>
      <w:r w:rsidRPr="00526415">
        <w:rPr>
          <w:sz w:val="23"/>
          <w:szCs w:val="23"/>
        </w:rPr>
        <w:t xml:space="preserve"> oriģināls (neiešūts kopējā piedāvājumā) un piedāvājuma nodrošinājuma kopija (iešūta kopējā piedāvājumā);</w:t>
      </w:r>
    </w:p>
    <w:p w14:paraId="5B4730BE" w14:textId="3111C62B"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1E129676"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656CBA">
        <w:rPr>
          <w:sz w:val="23"/>
          <w:szCs w:val="23"/>
        </w:rPr>
        <w:t xml:space="preserve"> iekļaujot visu prasīto informāciju</w:t>
      </w:r>
      <w:r w:rsidR="001B3128" w:rsidRPr="000C108D">
        <w:rPr>
          <w:sz w:val="23"/>
          <w:szCs w:val="23"/>
        </w:rPr>
        <w:t>.</w:t>
      </w:r>
      <w:r w:rsidR="00656CBA">
        <w:rPr>
          <w:sz w:val="23"/>
          <w:szCs w:val="23"/>
        </w:rPr>
        <w:t xml:space="preserve"> Tehniskajam piedāvājumam jāatbilst tehniskās specifikācijas minimālajām prasībām.</w:t>
      </w:r>
      <w:r w:rsidR="00F917BF">
        <w:rPr>
          <w:sz w:val="23"/>
          <w:szCs w:val="23"/>
        </w:rPr>
        <w:t xml:space="preserve"> </w:t>
      </w:r>
      <w:r w:rsidR="00F917BF">
        <w:t>Vēlam</w:t>
      </w:r>
      <w:r w:rsidR="006247EB">
        <w:t>s</w:t>
      </w:r>
      <w:r w:rsidR="00F917BF">
        <w:t xml:space="preserve"> pievienot piedāvāto </w:t>
      </w:r>
      <w:r w:rsidR="006E2A6E">
        <w:t>tablo krāsainu</w:t>
      </w:r>
      <w:r w:rsidR="00F917BF">
        <w:t xml:space="preserve"> attēlu vai foto uz atsevišķas A4 formāta lapas.</w:t>
      </w:r>
    </w:p>
    <w:p w14:paraId="39F94A8F" w14:textId="0615A02B"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132CA417"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w:t>
      </w:r>
      <w:r w:rsidR="00096C8D">
        <w:rPr>
          <w:b/>
          <w:sz w:val="23"/>
          <w:szCs w:val="23"/>
        </w:rPr>
        <w:t xml:space="preserve"> un finanšu</w:t>
      </w:r>
      <w:r w:rsidRPr="000C108D">
        <w:rPr>
          <w:b/>
          <w:sz w:val="23"/>
          <w:szCs w:val="23"/>
        </w:rPr>
        <w:t xml:space="preserve">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lastRenderedPageBreak/>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6680FA86"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lastRenderedPageBreak/>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B009B" w:rsidRDefault="00FB3A8E" w:rsidP="0044457A">
      <w:pPr>
        <w:pStyle w:val="ListParagraph"/>
        <w:suppressAutoHyphens w:val="0"/>
        <w:ind w:left="2880"/>
        <w:jc w:val="right"/>
        <w:rPr>
          <w:b/>
          <w:sz w:val="20"/>
          <w:szCs w:val="20"/>
        </w:rPr>
      </w:pPr>
      <w:r w:rsidRPr="000C108D">
        <w:rPr>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2F396A8C" w14:textId="201D9B43" w:rsidR="004E705E" w:rsidRPr="000B009B" w:rsidRDefault="00FB2376" w:rsidP="00BF0578">
      <w:pPr>
        <w:jc w:val="right"/>
        <w:rPr>
          <w:rFonts w:eastAsia="Calibri"/>
          <w:sz w:val="20"/>
          <w:szCs w:val="20"/>
          <w:lang w:eastAsia="en-US"/>
        </w:rPr>
      </w:pPr>
      <w:r w:rsidRPr="000B009B">
        <w:rPr>
          <w:sz w:val="20"/>
          <w:szCs w:val="20"/>
        </w:rPr>
        <w:t>“</w:t>
      </w:r>
      <w:r w:rsidR="00BF0578" w:rsidRPr="00BF0578">
        <w:rPr>
          <w:color w:val="000000"/>
          <w:sz w:val="20"/>
          <w:szCs w:val="20"/>
        </w:rPr>
        <w:t>Daugavpils ledus halles elektroniskā rezultātu tablo piegāde un uzstādīšana</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sidR="00702D2C">
        <w:rPr>
          <w:bCs/>
          <w:sz w:val="20"/>
          <w:szCs w:val="20"/>
        </w:rPr>
        <w:t>2016/118</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0BFC2AA6" w:rsidR="004E705E" w:rsidRPr="000B009B" w:rsidRDefault="004E705E" w:rsidP="000B009B">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BF0578" w:rsidRPr="009A2EAA">
        <w:rPr>
          <w:b/>
          <w:sz w:val="23"/>
          <w:szCs w:val="23"/>
        </w:rPr>
        <w:t>Daugavpils ledus halles elektr</w:t>
      </w:r>
      <w:r w:rsidR="00BF0578">
        <w:rPr>
          <w:b/>
          <w:sz w:val="23"/>
          <w:szCs w:val="23"/>
        </w:rPr>
        <w:t xml:space="preserve">oniskā </w:t>
      </w:r>
      <w:r w:rsidR="00BF0578" w:rsidRPr="009A2EAA">
        <w:rPr>
          <w:b/>
          <w:sz w:val="23"/>
          <w:szCs w:val="23"/>
        </w:rPr>
        <w:t>rezultātu tablo piegāde un uzstādīšana</w:t>
      </w:r>
      <w:r w:rsidR="00FC69F5" w:rsidRPr="000B009B">
        <w:rPr>
          <w:b/>
          <w:sz w:val="23"/>
          <w:szCs w:val="23"/>
        </w:rPr>
        <w:t>”</w:t>
      </w:r>
      <w:r w:rsidRPr="000B009B">
        <w:rPr>
          <w:b/>
          <w:bCs/>
          <w:sz w:val="23"/>
          <w:szCs w:val="23"/>
        </w:rPr>
        <w:t>, identifikācijas numurs</w:t>
      </w:r>
      <w:r w:rsidRPr="000B009B">
        <w:rPr>
          <w:b/>
          <w:bCs/>
          <w:kern w:val="2"/>
          <w:sz w:val="23"/>
          <w:szCs w:val="23"/>
        </w:rPr>
        <w:t xml:space="preserve"> </w:t>
      </w:r>
      <w:r w:rsidR="00A84E27" w:rsidRPr="000B009B">
        <w:rPr>
          <w:b/>
          <w:bCs/>
          <w:sz w:val="23"/>
          <w:szCs w:val="23"/>
        </w:rPr>
        <w:t xml:space="preserve">DPD </w:t>
      </w:r>
      <w:r w:rsidR="00702D2C">
        <w:rPr>
          <w:b/>
          <w:bCs/>
          <w:sz w:val="23"/>
          <w:szCs w:val="23"/>
        </w:rPr>
        <w:t>2016/118</w:t>
      </w:r>
      <w:r w:rsidRPr="000B009B">
        <w:rPr>
          <w:b/>
          <w:bCs/>
          <w:sz w:val="23"/>
          <w:szCs w:val="23"/>
        </w:rPr>
        <w:t xml:space="preserve">, </w:t>
      </w:r>
      <w:r w:rsidRPr="000B009B">
        <w:rPr>
          <w:sz w:val="23"/>
          <w:szCs w:val="23"/>
        </w:rPr>
        <w:t xml:space="preserve">piekrīt visiem Nolikuma nosacījumiem </w:t>
      </w:r>
      <w:r w:rsidRPr="000B009B">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42CE1C5B" w14:textId="79008487" w:rsidR="00847EBC" w:rsidRPr="000C108D" w:rsidRDefault="000B009B" w:rsidP="00BF0578">
      <w:pPr>
        <w:jc w:val="right"/>
        <w:rPr>
          <w:b/>
          <w:bCs/>
          <w:sz w:val="20"/>
          <w:szCs w:val="20"/>
        </w:rPr>
      </w:pPr>
      <w:r w:rsidRPr="00BF0578">
        <w:rPr>
          <w:sz w:val="20"/>
          <w:szCs w:val="20"/>
        </w:rPr>
        <w:t>“</w:t>
      </w:r>
      <w:r w:rsidR="00BF0578" w:rsidRPr="00BF0578">
        <w:rPr>
          <w:sz w:val="20"/>
          <w:szCs w:val="20"/>
        </w:rPr>
        <w:t>Daugavpils ledus halles elektroniskā rezultātu tablo piegāde un uzstādīšana</w:t>
      </w:r>
      <w:r w:rsidRPr="00BF0578">
        <w:rPr>
          <w:sz w:val="20"/>
          <w:szCs w:val="20"/>
        </w:rPr>
        <w:t>”</w:t>
      </w:r>
      <w:r w:rsidRPr="00BF0578">
        <w:rPr>
          <w:bCs/>
          <w:sz w:val="20"/>
          <w:szCs w:val="20"/>
        </w:rPr>
        <w:br/>
      </w:r>
      <w:r w:rsidRPr="000B009B">
        <w:rPr>
          <w:bCs/>
          <w:sz w:val="20"/>
          <w:szCs w:val="20"/>
        </w:rPr>
        <w:t xml:space="preserve">Identifikācijas numurs DPD </w:t>
      </w:r>
      <w:r w:rsidR="00702D2C">
        <w:rPr>
          <w:bCs/>
          <w:sz w:val="20"/>
          <w:szCs w:val="20"/>
        </w:rPr>
        <w:t>2016/118</w:t>
      </w:r>
    </w:p>
    <w:p w14:paraId="690D1E1B" w14:textId="37C596D8" w:rsidR="00F2302F" w:rsidRDefault="00F2302F" w:rsidP="00B95942">
      <w:pPr>
        <w:keepNext/>
        <w:jc w:val="right"/>
        <w:outlineLvl w:val="1"/>
        <w:rPr>
          <w:b/>
          <w:bCs/>
          <w:sz w:val="20"/>
          <w:szCs w:val="20"/>
        </w:rPr>
      </w:pPr>
    </w:p>
    <w:p w14:paraId="33096722" w14:textId="108C3531" w:rsidR="009B2DC9" w:rsidRPr="009B2DC9" w:rsidRDefault="009B2DC9" w:rsidP="00E13524">
      <w:pPr>
        <w:suppressAutoHyphens w:val="0"/>
        <w:spacing w:before="240" w:after="120"/>
        <w:jc w:val="center"/>
        <w:rPr>
          <w:b/>
          <w:sz w:val="23"/>
          <w:szCs w:val="23"/>
          <w:lang w:eastAsia="en-US"/>
        </w:rPr>
      </w:pPr>
      <w:r w:rsidRPr="009B2DC9">
        <w:rPr>
          <w:b/>
          <w:sz w:val="23"/>
          <w:szCs w:val="23"/>
          <w:lang w:eastAsia="en-US"/>
        </w:rPr>
        <w:t>TEHNISKĀ SPECIFIKĀCIJA</w:t>
      </w:r>
    </w:p>
    <w:p w14:paraId="1744FB25" w14:textId="77777777" w:rsidR="00544AA7" w:rsidRPr="00544AA7" w:rsidRDefault="00544AA7" w:rsidP="00544AA7">
      <w:pPr>
        <w:suppressAutoHyphens w:val="0"/>
        <w:ind w:right="-2"/>
        <w:jc w:val="both"/>
        <w:rPr>
          <w:b/>
          <w:sz w:val="23"/>
          <w:szCs w:val="23"/>
          <w:lang w:eastAsia="en-US"/>
        </w:rPr>
      </w:pPr>
    </w:p>
    <w:p w14:paraId="5FF7B163" w14:textId="77777777" w:rsidR="00BF0578" w:rsidRPr="00544AA7" w:rsidRDefault="00544AA7" w:rsidP="00E13524">
      <w:pPr>
        <w:suppressAutoHyphens w:val="0"/>
        <w:ind w:left="360" w:right="-2"/>
        <w:jc w:val="both"/>
        <w:rPr>
          <w:b/>
          <w:sz w:val="23"/>
          <w:szCs w:val="23"/>
          <w:lang w:eastAsia="en-US"/>
        </w:rPr>
      </w:pPr>
      <w:r w:rsidRPr="00544AA7">
        <w:rPr>
          <w:b/>
          <w:sz w:val="23"/>
          <w:szCs w:val="23"/>
          <w:lang w:eastAsia="en-US"/>
        </w:rPr>
        <w:t xml:space="preserve"> </w:t>
      </w:r>
    </w:p>
    <w:tbl>
      <w:tblPr>
        <w:tblStyle w:val="TableGrid"/>
        <w:tblW w:w="5000" w:type="pct"/>
        <w:tblLook w:val="04A0" w:firstRow="1" w:lastRow="0" w:firstColumn="1" w:lastColumn="0" w:noHBand="0" w:noVBand="1"/>
      </w:tblPr>
      <w:tblGrid>
        <w:gridCol w:w="862"/>
        <w:gridCol w:w="7451"/>
        <w:gridCol w:w="748"/>
      </w:tblGrid>
      <w:tr w:rsidR="00BF0578" w:rsidRPr="00BF0578" w14:paraId="11E41062" w14:textId="77777777" w:rsidTr="00BF0578">
        <w:tc>
          <w:tcPr>
            <w:tcW w:w="343" w:type="pct"/>
          </w:tcPr>
          <w:p w14:paraId="3C5D1C20" w14:textId="77777777" w:rsidR="00BF0578" w:rsidRPr="00BF0578" w:rsidRDefault="00BF0578" w:rsidP="00817E59">
            <w:pPr>
              <w:jc w:val="center"/>
              <w:rPr>
                <w:sz w:val="23"/>
                <w:szCs w:val="23"/>
              </w:rPr>
            </w:pPr>
            <w:proofErr w:type="spellStart"/>
            <w:r w:rsidRPr="00BF0578">
              <w:rPr>
                <w:sz w:val="23"/>
                <w:szCs w:val="23"/>
              </w:rPr>
              <w:t>Nr.p.k</w:t>
            </w:r>
            <w:proofErr w:type="spellEnd"/>
            <w:r w:rsidRPr="00BF0578">
              <w:rPr>
                <w:sz w:val="23"/>
                <w:szCs w:val="23"/>
              </w:rPr>
              <w:t>.</w:t>
            </w:r>
          </w:p>
        </w:tc>
        <w:tc>
          <w:tcPr>
            <w:tcW w:w="4178" w:type="pct"/>
          </w:tcPr>
          <w:p w14:paraId="5B0CC673" w14:textId="77777777" w:rsidR="00BF0578" w:rsidRPr="00BF0578" w:rsidRDefault="00BF0578" w:rsidP="00817E59">
            <w:pPr>
              <w:jc w:val="center"/>
              <w:rPr>
                <w:sz w:val="23"/>
                <w:szCs w:val="23"/>
              </w:rPr>
            </w:pPr>
            <w:r w:rsidRPr="00BF0578">
              <w:rPr>
                <w:sz w:val="23"/>
                <w:szCs w:val="23"/>
              </w:rPr>
              <w:t>Prasības</w:t>
            </w:r>
          </w:p>
        </w:tc>
        <w:tc>
          <w:tcPr>
            <w:tcW w:w="479" w:type="pct"/>
          </w:tcPr>
          <w:p w14:paraId="142606EB" w14:textId="77777777" w:rsidR="00BF0578" w:rsidRPr="00BF0578" w:rsidRDefault="00BF0578" w:rsidP="00817E59">
            <w:pPr>
              <w:jc w:val="center"/>
              <w:rPr>
                <w:sz w:val="23"/>
                <w:szCs w:val="23"/>
              </w:rPr>
            </w:pPr>
            <w:r w:rsidRPr="00BF0578">
              <w:rPr>
                <w:sz w:val="23"/>
                <w:szCs w:val="23"/>
              </w:rPr>
              <w:t>skaits</w:t>
            </w:r>
          </w:p>
        </w:tc>
      </w:tr>
      <w:tr w:rsidR="00BF0578" w:rsidRPr="00BF0578" w14:paraId="3B2E5781" w14:textId="77777777" w:rsidTr="00BF0578">
        <w:tc>
          <w:tcPr>
            <w:tcW w:w="343" w:type="pct"/>
          </w:tcPr>
          <w:p w14:paraId="75553D1D" w14:textId="77777777" w:rsidR="00BF0578" w:rsidRPr="00BF0578" w:rsidRDefault="00BF0578" w:rsidP="00BF0578">
            <w:pPr>
              <w:pStyle w:val="ListParagraph"/>
              <w:numPr>
                <w:ilvl w:val="0"/>
                <w:numId w:val="39"/>
              </w:numPr>
              <w:suppressAutoHyphens w:val="0"/>
              <w:contextualSpacing/>
              <w:rPr>
                <w:sz w:val="23"/>
                <w:szCs w:val="23"/>
              </w:rPr>
            </w:pPr>
          </w:p>
        </w:tc>
        <w:tc>
          <w:tcPr>
            <w:tcW w:w="4178" w:type="pct"/>
          </w:tcPr>
          <w:p w14:paraId="6216869B" w14:textId="77777777" w:rsidR="00BF0578" w:rsidRPr="00BF0578" w:rsidRDefault="00BF0578" w:rsidP="00817E59">
            <w:pPr>
              <w:rPr>
                <w:sz w:val="23"/>
                <w:szCs w:val="23"/>
              </w:rPr>
            </w:pPr>
            <w:r w:rsidRPr="00BF0578">
              <w:rPr>
                <w:sz w:val="23"/>
                <w:szCs w:val="23"/>
              </w:rPr>
              <w:t>Rezultātu tablo paredzēta hokeja spēlēm.</w:t>
            </w:r>
          </w:p>
          <w:p w14:paraId="1536D8EE" w14:textId="77777777" w:rsidR="00BF0578" w:rsidRPr="00BF0578" w:rsidRDefault="00BF0578" w:rsidP="00817E59">
            <w:pPr>
              <w:rPr>
                <w:sz w:val="23"/>
                <w:szCs w:val="23"/>
              </w:rPr>
            </w:pPr>
            <w:r w:rsidRPr="00BF0578">
              <w:rPr>
                <w:sz w:val="23"/>
                <w:szCs w:val="23"/>
              </w:rPr>
              <w:t>Hokeja tablo stiprināms pie sienas:</w:t>
            </w:r>
          </w:p>
          <w:p w14:paraId="742CD629" w14:textId="77777777" w:rsidR="00BF0578" w:rsidRPr="00BF0578" w:rsidRDefault="00BF0578" w:rsidP="00BF0578">
            <w:pPr>
              <w:pStyle w:val="ListParagraph"/>
              <w:numPr>
                <w:ilvl w:val="0"/>
                <w:numId w:val="40"/>
              </w:numPr>
              <w:suppressAutoHyphens w:val="0"/>
              <w:contextualSpacing/>
              <w:rPr>
                <w:sz w:val="23"/>
                <w:szCs w:val="23"/>
              </w:rPr>
            </w:pPr>
            <w:r w:rsidRPr="00BF0578">
              <w:rPr>
                <w:sz w:val="23"/>
                <w:szCs w:val="23"/>
              </w:rPr>
              <w:t xml:space="preserve">tablo </w:t>
            </w:r>
            <w:proofErr w:type="spellStart"/>
            <w:r w:rsidRPr="00BF0578">
              <w:rPr>
                <w:sz w:val="23"/>
                <w:szCs w:val="23"/>
              </w:rPr>
              <w:t>gabarītizmēri</w:t>
            </w:r>
            <w:proofErr w:type="spellEnd"/>
            <w:r w:rsidRPr="00BF0578">
              <w:rPr>
                <w:sz w:val="23"/>
                <w:szCs w:val="23"/>
              </w:rPr>
              <w:t xml:space="preserve"> ne mazāki par 480cm X 100cm.</w:t>
            </w:r>
          </w:p>
          <w:p w14:paraId="7720C978" w14:textId="77777777" w:rsidR="00BF0578" w:rsidRPr="00BF0578" w:rsidRDefault="00BF0578" w:rsidP="00BF0578">
            <w:pPr>
              <w:pStyle w:val="ListParagraph"/>
              <w:numPr>
                <w:ilvl w:val="0"/>
                <w:numId w:val="40"/>
              </w:numPr>
              <w:suppressAutoHyphens w:val="0"/>
              <w:contextualSpacing/>
              <w:rPr>
                <w:sz w:val="23"/>
                <w:szCs w:val="23"/>
              </w:rPr>
            </w:pPr>
            <w:r w:rsidRPr="00BF0578">
              <w:rPr>
                <w:sz w:val="23"/>
                <w:szCs w:val="23"/>
              </w:rPr>
              <w:t>alumīnija korpuss ar aizsargstiklu.</w:t>
            </w:r>
          </w:p>
          <w:p w14:paraId="3FDDF40F" w14:textId="77777777" w:rsidR="00BF0578" w:rsidRPr="00BF0578" w:rsidRDefault="00BF0578" w:rsidP="00817E59">
            <w:pPr>
              <w:rPr>
                <w:sz w:val="23"/>
                <w:szCs w:val="23"/>
              </w:rPr>
            </w:pPr>
          </w:p>
        </w:tc>
        <w:tc>
          <w:tcPr>
            <w:tcW w:w="479" w:type="pct"/>
          </w:tcPr>
          <w:p w14:paraId="40E8B9D8" w14:textId="77777777" w:rsidR="00BF0578" w:rsidRPr="00BF0578" w:rsidRDefault="00BF0578" w:rsidP="00817E59">
            <w:pPr>
              <w:rPr>
                <w:sz w:val="23"/>
                <w:szCs w:val="23"/>
              </w:rPr>
            </w:pPr>
            <w:r w:rsidRPr="00BF0578">
              <w:rPr>
                <w:sz w:val="23"/>
                <w:szCs w:val="23"/>
              </w:rPr>
              <w:t>1</w:t>
            </w:r>
          </w:p>
        </w:tc>
      </w:tr>
      <w:tr w:rsidR="00BF0578" w:rsidRPr="00BF0578" w14:paraId="74E4EFD0" w14:textId="77777777" w:rsidTr="00BF0578">
        <w:tc>
          <w:tcPr>
            <w:tcW w:w="343" w:type="pct"/>
          </w:tcPr>
          <w:p w14:paraId="7BDFC700" w14:textId="77777777" w:rsidR="00BF0578" w:rsidRPr="00BF0578" w:rsidRDefault="00BF0578" w:rsidP="00BF0578">
            <w:pPr>
              <w:pStyle w:val="ListParagraph"/>
              <w:numPr>
                <w:ilvl w:val="0"/>
                <w:numId w:val="39"/>
              </w:numPr>
              <w:suppressAutoHyphens w:val="0"/>
              <w:contextualSpacing/>
              <w:rPr>
                <w:sz w:val="23"/>
                <w:szCs w:val="23"/>
              </w:rPr>
            </w:pPr>
          </w:p>
        </w:tc>
        <w:tc>
          <w:tcPr>
            <w:tcW w:w="4178" w:type="pct"/>
          </w:tcPr>
          <w:p w14:paraId="52E254B8" w14:textId="77777777" w:rsidR="00BF0578" w:rsidRPr="00BF0578" w:rsidRDefault="00BF0578" w:rsidP="00817E59">
            <w:pPr>
              <w:rPr>
                <w:sz w:val="23"/>
                <w:szCs w:val="23"/>
              </w:rPr>
            </w:pPr>
            <w:r w:rsidRPr="00BF0578">
              <w:rPr>
                <w:sz w:val="23"/>
                <w:szCs w:val="23"/>
              </w:rPr>
              <w:t>Uz tablo tiek izvietota sekojoša informācija:</w:t>
            </w:r>
          </w:p>
          <w:p w14:paraId="4FD8EB4A"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Maināmi pilni komandu nosaukumi, min. 11 zīmes/ teksta josla latviešu un angļu valodās.</w:t>
            </w:r>
          </w:p>
          <w:p w14:paraId="4FC7448F"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Rāda spēles rezultātu, laiku, spēlētāju noraidījumus – 3 soda laikus katrai komandai ar programmējamiem spēlētāju numuriem.</w:t>
            </w:r>
          </w:p>
          <w:p w14:paraId="2A9DF126"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30 sekunžu pārtraukuma laiks .</w:t>
            </w:r>
          </w:p>
          <w:p w14:paraId="0839186C"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Pārtraukums starp puslaikiem (dilstošs ar iespēju mainīt tā ilgumu)</w:t>
            </w:r>
          </w:p>
          <w:p w14:paraId="116AA401"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Spēles laiks (līdz un no 99:59 - dilstošs un augošs).</w:t>
            </w:r>
          </w:p>
          <w:p w14:paraId="432279C1"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Spēles rezultāts (līdz 99).</w:t>
            </w:r>
          </w:p>
          <w:p w14:paraId="1CA5AE38"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Spēles periodi (līdz 9)</w:t>
            </w:r>
          </w:p>
          <w:p w14:paraId="1B194A4D"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Aprīkots ar skaņas signālu.</w:t>
            </w:r>
          </w:p>
          <w:p w14:paraId="3444290A" w14:textId="77777777" w:rsidR="00BF0578" w:rsidRPr="00BF0578" w:rsidRDefault="00BF0578" w:rsidP="00BF0578">
            <w:pPr>
              <w:pStyle w:val="ListParagraph"/>
              <w:numPr>
                <w:ilvl w:val="0"/>
                <w:numId w:val="41"/>
              </w:numPr>
              <w:suppressAutoHyphens w:val="0"/>
              <w:contextualSpacing/>
              <w:rPr>
                <w:sz w:val="23"/>
                <w:szCs w:val="23"/>
              </w:rPr>
            </w:pPr>
            <w:r w:rsidRPr="00BF0578">
              <w:rPr>
                <w:sz w:val="23"/>
                <w:szCs w:val="23"/>
              </w:rPr>
              <w:t xml:space="preserve">Ciparu augstums ne mazāks par 25 cm, lai nodrošināt labu tablo </w:t>
            </w:r>
            <w:proofErr w:type="spellStart"/>
            <w:r w:rsidRPr="00BF0578">
              <w:rPr>
                <w:sz w:val="23"/>
                <w:szCs w:val="23"/>
              </w:rPr>
              <w:t>pārredzamību</w:t>
            </w:r>
            <w:proofErr w:type="spellEnd"/>
            <w:r w:rsidRPr="00BF0578">
              <w:rPr>
                <w:sz w:val="23"/>
                <w:szCs w:val="23"/>
              </w:rPr>
              <w:t xml:space="preserve"> </w:t>
            </w:r>
          </w:p>
          <w:p w14:paraId="35E73FE5" w14:textId="77777777" w:rsidR="00BF0578" w:rsidRPr="00BF0578" w:rsidRDefault="00BF0578" w:rsidP="00817E59">
            <w:pPr>
              <w:pStyle w:val="ListParagraph"/>
              <w:rPr>
                <w:sz w:val="23"/>
                <w:szCs w:val="23"/>
              </w:rPr>
            </w:pPr>
            <w:r w:rsidRPr="00BF0578">
              <w:rPr>
                <w:sz w:val="23"/>
                <w:szCs w:val="23"/>
              </w:rPr>
              <w:t>60 m, 160 o leņķī.</w:t>
            </w:r>
          </w:p>
          <w:p w14:paraId="038B172D" w14:textId="77777777" w:rsidR="00BF0578" w:rsidRPr="00BF0578" w:rsidRDefault="00BF0578" w:rsidP="00817E59">
            <w:pPr>
              <w:rPr>
                <w:sz w:val="23"/>
                <w:szCs w:val="23"/>
              </w:rPr>
            </w:pPr>
          </w:p>
        </w:tc>
        <w:tc>
          <w:tcPr>
            <w:tcW w:w="479" w:type="pct"/>
          </w:tcPr>
          <w:p w14:paraId="0A04CACE" w14:textId="77777777" w:rsidR="00BF0578" w:rsidRPr="00BF0578" w:rsidRDefault="00BF0578" w:rsidP="00817E59">
            <w:pPr>
              <w:rPr>
                <w:sz w:val="23"/>
                <w:szCs w:val="23"/>
              </w:rPr>
            </w:pPr>
          </w:p>
        </w:tc>
      </w:tr>
      <w:tr w:rsidR="00BF0578" w:rsidRPr="00BF0578" w14:paraId="6D0A4CCC" w14:textId="77777777" w:rsidTr="00BF0578">
        <w:tc>
          <w:tcPr>
            <w:tcW w:w="343" w:type="pct"/>
          </w:tcPr>
          <w:p w14:paraId="0DD0FA7F" w14:textId="77777777" w:rsidR="00BF0578" w:rsidRPr="00BF0578" w:rsidRDefault="00BF0578" w:rsidP="00817E59">
            <w:pPr>
              <w:rPr>
                <w:sz w:val="23"/>
                <w:szCs w:val="23"/>
              </w:rPr>
            </w:pPr>
            <w:r w:rsidRPr="00BF0578">
              <w:rPr>
                <w:sz w:val="23"/>
                <w:szCs w:val="23"/>
              </w:rPr>
              <w:t>3.</w:t>
            </w:r>
          </w:p>
        </w:tc>
        <w:tc>
          <w:tcPr>
            <w:tcW w:w="4178" w:type="pct"/>
          </w:tcPr>
          <w:p w14:paraId="25269E66" w14:textId="77777777" w:rsidR="00BF0578" w:rsidRPr="00BF0578" w:rsidRDefault="00BF0578" w:rsidP="00817E59">
            <w:pPr>
              <w:rPr>
                <w:sz w:val="23"/>
                <w:szCs w:val="23"/>
              </w:rPr>
            </w:pPr>
            <w:r w:rsidRPr="00BF0578">
              <w:rPr>
                <w:sz w:val="23"/>
                <w:szCs w:val="23"/>
              </w:rPr>
              <w:t>Tablo vadība:</w:t>
            </w:r>
          </w:p>
          <w:p w14:paraId="559774BD" w14:textId="77777777" w:rsidR="00BF0578" w:rsidRPr="00BF0578" w:rsidRDefault="00BF0578" w:rsidP="00BF0578">
            <w:pPr>
              <w:pStyle w:val="ListParagraph"/>
              <w:numPr>
                <w:ilvl w:val="0"/>
                <w:numId w:val="42"/>
              </w:numPr>
              <w:suppressAutoHyphens w:val="0"/>
              <w:contextualSpacing/>
              <w:rPr>
                <w:sz w:val="23"/>
                <w:szCs w:val="23"/>
              </w:rPr>
            </w:pPr>
            <w:r w:rsidRPr="00BF0578">
              <w:rPr>
                <w:sz w:val="23"/>
                <w:szCs w:val="23"/>
              </w:rPr>
              <w:t>Radio vadība.</w:t>
            </w:r>
          </w:p>
          <w:p w14:paraId="2E664DA7" w14:textId="77777777" w:rsidR="00BF0578" w:rsidRPr="00BF0578" w:rsidRDefault="00BF0578" w:rsidP="00BF0578">
            <w:pPr>
              <w:pStyle w:val="ListParagraph"/>
              <w:numPr>
                <w:ilvl w:val="0"/>
                <w:numId w:val="42"/>
              </w:numPr>
              <w:suppressAutoHyphens w:val="0"/>
              <w:contextualSpacing/>
              <w:rPr>
                <w:sz w:val="23"/>
                <w:szCs w:val="23"/>
              </w:rPr>
            </w:pPr>
            <w:r w:rsidRPr="00BF0578">
              <w:rPr>
                <w:sz w:val="23"/>
                <w:szCs w:val="23"/>
              </w:rPr>
              <w:t>Vadības bloki.</w:t>
            </w:r>
          </w:p>
          <w:p w14:paraId="25BDD517" w14:textId="77777777" w:rsidR="00BF0578" w:rsidRPr="00BF0578" w:rsidRDefault="00BF0578" w:rsidP="00817E59">
            <w:pPr>
              <w:rPr>
                <w:sz w:val="23"/>
                <w:szCs w:val="23"/>
              </w:rPr>
            </w:pPr>
          </w:p>
        </w:tc>
        <w:tc>
          <w:tcPr>
            <w:tcW w:w="479" w:type="pct"/>
          </w:tcPr>
          <w:p w14:paraId="7EA48986" w14:textId="77777777" w:rsidR="00BF0578" w:rsidRPr="00BF0578" w:rsidRDefault="00BF0578" w:rsidP="00817E59">
            <w:pPr>
              <w:rPr>
                <w:sz w:val="23"/>
                <w:szCs w:val="23"/>
              </w:rPr>
            </w:pPr>
          </w:p>
          <w:p w14:paraId="093CE666" w14:textId="77777777" w:rsidR="00BF0578" w:rsidRPr="00BF0578" w:rsidRDefault="00BF0578" w:rsidP="00817E59">
            <w:pPr>
              <w:rPr>
                <w:sz w:val="23"/>
                <w:szCs w:val="23"/>
              </w:rPr>
            </w:pPr>
          </w:p>
          <w:p w14:paraId="005F8F54" w14:textId="77777777" w:rsidR="00BF0578" w:rsidRPr="00BF0578" w:rsidRDefault="00BF0578" w:rsidP="00817E59">
            <w:pPr>
              <w:rPr>
                <w:sz w:val="23"/>
                <w:szCs w:val="23"/>
              </w:rPr>
            </w:pPr>
            <w:r w:rsidRPr="00BF0578">
              <w:rPr>
                <w:sz w:val="23"/>
                <w:szCs w:val="23"/>
              </w:rPr>
              <w:t>2</w:t>
            </w:r>
          </w:p>
        </w:tc>
      </w:tr>
      <w:tr w:rsidR="00BF0578" w:rsidRPr="00BF0578" w14:paraId="149D880A" w14:textId="77777777" w:rsidTr="00BF0578">
        <w:tc>
          <w:tcPr>
            <w:tcW w:w="343" w:type="pct"/>
          </w:tcPr>
          <w:p w14:paraId="3F3132A9" w14:textId="77777777" w:rsidR="00BF0578" w:rsidRPr="00BF0578" w:rsidRDefault="00BF0578" w:rsidP="00817E59">
            <w:pPr>
              <w:rPr>
                <w:sz w:val="23"/>
                <w:szCs w:val="23"/>
              </w:rPr>
            </w:pPr>
            <w:r w:rsidRPr="00BF0578">
              <w:rPr>
                <w:sz w:val="23"/>
                <w:szCs w:val="23"/>
              </w:rPr>
              <w:t>4.</w:t>
            </w:r>
          </w:p>
        </w:tc>
        <w:tc>
          <w:tcPr>
            <w:tcW w:w="4178" w:type="pct"/>
          </w:tcPr>
          <w:p w14:paraId="5D714BB1" w14:textId="77777777" w:rsidR="00BF0578" w:rsidRPr="00BF0578" w:rsidRDefault="00BF0578" w:rsidP="00817E59">
            <w:pPr>
              <w:rPr>
                <w:sz w:val="23"/>
                <w:szCs w:val="23"/>
              </w:rPr>
            </w:pPr>
            <w:r w:rsidRPr="00BF0578">
              <w:rPr>
                <w:sz w:val="23"/>
                <w:szCs w:val="23"/>
              </w:rPr>
              <w:t>Komplektācijā jāparedz ar gūto vārtu/apturētā spēles laika LED gaismas indikatoriem aiz vārtiem.</w:t>
            </w:r>
          </w:p>
          <w:p w14:paraId="5E71BE62" w14:textId="77777777" w:rsidR="00BF0578" w:rsidRPr="00BF0578" w:rsidRDefault="00BF0578" w:rsidP="00BF0578">
            <w:pPr>
              <w:pStyle w:val="ListParagraph"/>
              <w:numPr>
                <w:ilvl w:val="0"/>
                <w:numId w:val="43"/>
              </w:numPr>
              <w:suppressAutoHyphens w:val="0"/>
              <w:contextualSpacing/>
              <w:rPr>
                <w:sz w:val="23"/>
                <w:szCs w:val="23"/>
              </w:rPr>
            </w:pPr>
            <w:r w:rsidRPr="00BF0578">
              <w:rPr>
                <w:sz w:val="23"/>
                <w:szCs w:val="23"/>
              </w:rPr>
              <w:t>LED signāli aiz vārtiem.</w:t>
            </w:r>
          </w:p>
        </w:tc>
        <w:tc>
          <w:tcPr>
            <w:tcW w:w="479" w:type="pct"/>
          </w:tcPr>
          <w:p w14:paraId="4CA1A3D2" w14:textId="77777777" w:rsidR="00BF0578" w:rsidRPr="00BF0578" w:rsidRDefault="00BF0578" w:rsidP="00817E59">
            <w:pPr>
              <w:rPr>
                <w:sz w:val="23"/>
                <w:szCs w:val="23"/>
              </w:rPr>
            </w:pPr>
          </w:p>
          <w:p w14:paraId="7016908B" w14:textId="77777777" w:rsidR="00BF0578" w:rsidRPr="00BF0578" w:rsidRDefault="00BF0578" w:rsidP="00817E59">
            <w:pPr>
              <w:rPr>
                <w:sz w:val="23"/>
                <w:szCs w:val="23"/>
              </w:rPr>
            </w:pPr>
          </w:p>
          <w:p w14:paraId="2CB41BDC" w14:textId="77777777" w:rsidR="00BF0578" w:rsidRPr="00BF0578" w:rsidRDefault="00BF0578" w:rsidP="00817E59">
            <w:pPr>
              <w:rPr>
                <w:sz w:val="23"/>
                <w:szCs w:val="23"/>
              </w:rPr>
            </w:pPr>
            <w:r w:rsidRPr="00BF0578">
              <w:rPr>
                <w:sz w:val="23"/>
                <w:szCs w:val="23"/>
              </w:rPr>
              <w:t>2</w:t>
            </w:r>
          </w:p>
        </w:tc>
      </w:tr>
      <w:tr w:rsidR="00BF0578" w:rsidRPr="00BF0578" w14:paraId="17404314" w14:textId="77777777" w:rsidTr="00BF0578">
        <w:tc>
          <w:tcPr>
            <w:tcW w:w="343" w:type="pct"/>
          </w:tcPr>
          <w:p w14:paraId="7A789530" w14:textId="77777777" w:rsidR="00BF0578" w:rsidRPr="00BF0578" w:rsidRDefault="00BF0578" w:rsidP="00817E59">
            <w:pPr>
              <w:rPr>
                <w:sz w:val="23"/>
                <w:szCs w:val="23"/>
              </w:rPr>
            </w:pPr>
            <w:r w:rsidRPr="00BF0578">
              <w:rPr>
                <w:sz w:val="23"/>
                <w:szCs w:val="23"/>
              </w:rPr>
              <w:t>5.</w:t>
            </w:r>
          </w:p>
        </w:tc>
        <w:tc>
          <w:tcPr>
            <w:tcW w:w="4178" w:type="pct"/>
          </w:tcPr>
          <w:p w14:paraId="7F003D0F" w14:textId="77777777" w:rsidR="00BF0578" w:rsidRPr="00BF0578" w:rsidRDefault="00BF0578" w:rsidP="00817E59">
            <w:pPr>
              <w:rPr>
                <w:sz w:val="23"/>
                <w:szCs w:val="23"/>
              </w:rPr>
            </w:pPr>
            <w:r w:rsidRPr="00BF0578">
              <w:rPr>
                <w:sz w:val="23"/>
                <w:szCs w:val="23"/>
              </w:rPr>
              <w:t>Elektroniska hokeja spēļu tablo piegāde un uzstādīšana.</w:t>
            </w:r>
          </w:p>
        </w:tc>
        <w:tc>
          <w:tcPr>
            <w:tcW w:w="479" w:type="pct"/>
          </w:tcPr>
          <w:p w14:paraId="47335492" w14:textId="77777777" w:rsidR="00BF0578" w:rsidRPr="00BF0578" w:rsidRDefault="00BF0578" w:rsidP="00817E59">
            <w:pPr>
              <w:rPr>
                <w:sz w:val="23"/>
                <w:szCs w:val="23"/>
              </w:rPr>
            </w:pPr>
          </w:p>
        </w:tc>
      </w:tr>
      <w:tr w:rsidR="00BF0578" w:rsidRPr="00BF0578" w14:paraId="4CE3480D" w14:textId="77777777" w:rsidTr="00BF0578">
        <w:tc>
          <w:tcPr>
            <w:tcW w:w="343" w:type="pct"/>
          </w:tcPr>
          <w:p w14:paraId="175A082C" w14:textId="77777777" w:rsidR="00BF0578" w:rsidRPr="00BF0578" w:rsidRDefault="00BF0578" w:rsidP="00817E59">
            <w:pPr>
              <w:rPr>
                <w:sz w:val="23"/>
                <w:szCs w:val="23"/>
              </w:rPr>
            </w:pPr>
            <w:r w:rsidRPr="00BF0578">
              <w:rPr>
                <w:sz w:val="23"/>
                <w:szCs w:val="23"/>
              </w:rPr>
              <w:t>6.</w:t>
            </w:r>
          </w:p>
        </w:tc>
        <w:tc>
          <w:tcPr>
            <w:tcW w:w="4178" w:type="pct"/>
          </w:tcPr>
          <w:p w14:paraId="73F83269" w14:textId="77777777" w:rsidR="00BF0578" w:rsidRPr="00BF0578" w:rsidRDefault="00BF0578" w:rsidP="00817E59">
            <w:pPr>
              <w:rPr>
                <w:sz w:val="23"/>
                <w:szCs w:val="23"/>
              </w:rPr>
            </w:pPr>
            <w:proofErr w:type="spellStart"/>
            <w:r w:rsidRPr="00BF0578">
              <w:rPr>
                <w:sz w:val="23"/>
                <w:szCs w:val="23"/>
              </w:rPr>
              <w:t>Elektropieslēgums</w:t>
            </w:r>
            <w:proofErr w:type="spellEnd"/>
            <w:r w:rsidRPr="00BF0578">
              <w:rPr>
                <w:sz w:val="23"/>
                <w:szCs w:val="23"/>
              </w:rPr>
              <w:t>: ~230 - 240V, 50 Hz</w:t>
            </w:r>
          </w:p>
        </w:tc>
        <w:tc>
          <w:tcPr>
            <w:tcW w:w="479" w:type="pct"/>
          </w:tcPr>
          <w:p w14:paraId="13B2C95A" w14:textId="77777777" w:rsidR="00BF0578" w:rsidRPr="00BF0578" w:rsidRDefault="00BF0578" w:rsidP="00817E59">
            <w:pPr>
              <w:rPr>
                <w:sz w:val="23"/>
                <w:szCs w:val="23"/>
              </w:rPr>
            </w:pPr>
          </w:p>
        </w:tc>
      </w:tr>
      <w:tr w:rsidR="00BF0578" w:rsidRPr="00BF0578" w14:paraId="320B6C9C" w14:textId="77777777" w:rsidTr="00BF0578">
        <w:tc>
          <w:tcPr>
            <w:tcW w:w="343" w:type="pct"/>
          </w:tcPr>
          <w:p w14:paraId="46500A11" w14:textId="77777777" w:rsidR="00BF0578" w:rsidRPr="00BF0578" w:rsidRDefault="00BF0578" w:rsidP="00817E59">
            <w:pPr>
              <w:rPr>
                <w:sz w:val="23"/>
                <w:szCs w:val="23"/>
              </w:rPr>
            </w:pPr>
            <w:r w:rsidRPr="00BF0578">
              <w:rPr>
                <w:sz w:val="23"/>
                <w:szCs w:val="23"/>
              </w:rPr>
              <w:t>7.</w:t>
            </w:r>
          </w:p>
        </w:tc>
        <w:tc>
          <w:tcPr>
            <w:tcW w:w="4178" w:type="pct"/>
          </w:tcPr>
          <w:p w14:paraId="079F04DF" w14:textId="735B3981" w:rsidR="00BF0578" w:rsidRPr="00BF0578" w:rsidRDefault="00BF0578" w:rsidP="00817E59">
            <w:pPr>
              <w:rPr>
                <w:sz w:val="23"/>
                <w:szCs w:val="23"/>
              </w:rPr>
            </w:pPr>
            <w:r w:rsidRPr="00BF0578">
              <w:rPr>
                <w:color w:val="000000" w:themeColor="text1"/>
                <w:sz w:val="23"/>
                <w:szCs w:val="23"/>
              </w:rPr>
              <w:t>CE marķējums; At</w:t>
            </w:r>
            <w:r w:rsidR="002F356B">
              <w:rPr>
                <w:color w:val="000000" w:themeColor="text1"/>
                <w:sz w:val="23"/>
                <w:szCs w:val="23"/>
              </w:rPr>
              <w:t>bilstība LR likumdošanas prasībā</w:t>
            </w:r>
            <w:r w:rsidRPr="00BF0578">
              <w:rPr>
                <w:color w:val="000000" w:themeColor="text1"/>
                <w:sz w:val="23"/>
                <w:szCs w:val="23"/>
              </w:rPr>
              <w:t>m (Iekārtu elektrodrošības noteikumi)</w:t>
            </w:r>
          </w:p>
        </w:tc>
        <w:tc>
          <w:tcPr>
            <w:tcW w:w="479" w:type="pct"/>
          </w:tcPr>
          <w:p w14:paraId="7A8A988E" w14:textId="77777777" w:rsidR="00BF0578" w:rsidRPr="00BF0578" w:rsidRDefault="00BF0578" w:rsidP="00817E59">
            <w:pPr>
              <w:rPr>
                <w:sz w:val="23"/>
                <w:szCs w:val="23"/>
              </w:rPr>
            </w:pPr>
          </w:p>
        </w:tc>
      </w:tr>
      <w:tr w:rsidR="00BF0578" w:rsidRPr="00BF0578" w14:paraId="4CDC9A18" w14:textId="77777777" w:rsidTr="00BF0578">
        <w:tc>
          <w:tcPr>
            <w:tcW w:w="343" w:type="pct"/>
          </w:tcPr>
          <w:p w14:paraId="7B525B3C" w14:textId="038AF310" w:rsidR="00BF0578" w:rsidRPr="00BF0578" w:rsidRDefault="0075580C" w:rsidP="00817E59">
            <w:pPr>
              <w:rPr>
                <w:sz w:val="23"/>
                <w:szCs w:val="23"/>
              </w:rPr>
            </w:pPr>
            <w:r>
              <w:rPr>
                <w:sz w:val="23"/>
                <w:szCs w:val="23"/>
              </w:rPr>
              <w:t>8</w:t>
            </w:r>
            <w:r w:rsidR="00BF0578" w:rsidRPr="00BF0578">
              <w:rPr>
                <w:sz w:val="23"/>
                <w:szCs w:val="23"/>
              </w:rPr>
              <w:t>.</w:t>
            </w:r>
          </w:p>
        </w:tc>
        <w:tc>
          <w:tcPr>
            <w:tcW w:w="4178" w:type="pct"/>
          </w:tcPr>
          <w:p w14:paraId="21830057" w14:textId="77777777" w:rsidR="00BF0578" w:rsidRPr="00BF0578" w:rsidRDefault="00BF0578" w:rsidP="00817E59">
            <w:pPr>
              <w:rPr>
                <w:sz w:val="23"/>
                <w:szCs w:val="23"/>
              </w:rPr>
            </w:pPr>
            <w:r w:rsidRPr="00BF0578">
              <w:rPr>
                <w:sz w:val="23"/>
                <w:szCs w:val="23"/>
              </w:rPr>
              <w:t>Atbilstība IIHF un LHF prasībām</w:t>
            </w:r>
          </w:p>
        </w:tc>
        <w:tc>
          <w:tcPr>
            <w:tcW w:w="479" w:type="pct"/>
          </w:tcPr>
          <w:p w14:paraId="39B0C0AE" w14:textId="77777777" w:rsidR="00BF0578" w:rsidRPr="00BF0578" w:rsidRDefault="00BF0578" w:rsidP="00817E59">
            <w:pPr>
              <w:rPr>
                <w:sz w:val="23"/>
                <w:szCs w:val="23"/>
              </w:rPr>
            </w:pPr>
          </w:p>
        </w:tc>
      </w:tr>
      <w:tr w:rsidR="00BF0578" w:rsidRPr="00BF0578" w14:paraId="7D48F907" w14:textId="77777777" w:rsidTr="00BF0578">
        <w:tc>
          <w:tcPr>
            <w:tcW w:w="343" w:type="pct"/>
          </w:tcPr>
          <w:p w14:paraId="46105E1D" w14:textId="559661E7" w:rsidR="00BF0578" w:rsidRPr="00BF0578" w:rsidRDefault="0075580C" w:rsidP="00817E59">
            <w:pPr>
              <w:rPr>
                <w:sz w:val="23"/>
                <w:szCs w:val="23"/>
              </w:rPr>
            </w:pPr>
            <w:r>
              <w:rPr>
                <w:sz w:val="23"/>
                <w:szCs w:val="23"/>
              </w:rPr>
              <w:t>9</w:t>
            </w:r>
            <w:r w:rsidR="00BF0578" w:rsidRPr="00BF0578">
              <w:rPr>
                <w:sz w:val="23"/>
                <w:szCs w:val="23"/>
              </w:rPr>
              <w:t>.</w:t>
            </w:r>
          </w:p>
        </w:tc>
        <w:tc>
          <w:tcPr>
            <w:tcW w:w="4178" w:type="pct"/>
          </w:tcPr>
          <w:p w14:paraId="7CF75EBD" w14:textId="0DC914D2" w:rsidR="00BF0578" w:rsidRPr="00BF0578" w:rsidRDefault="00BF0578" w:rsidP="00817E59">
            <w:pPr>
              <w:rPr>
                <w:sz w:val="23"/>
                <w:szCs w:val="23"/>
              </w:rPr>
            </w:pPr>
            <w:r w:rsidRPr="00BF0578">
              <w:rPr>
                <w:sz w:val="23"/>
                <w:szCs w:val="23"/>
              </w:rPr>
              <w:t xml:space="preserve">Garantija: </w:t>
            </w:r>
            <w:r w:rsidR="002F356B">
              <w:rPr>
                <w:sz w:val="23"/>
                <w:szCs w:val="23"/>
              </w:rPr>
              <w:t xml:space="preserve">vismaz </w:t>
            </w:r>
            <w:r w:rsidRPr="00BF0578">
              <w:rPr>
                <w:sz w:val="23"/>
                <w:szCs w:val="23"/>
              </w:rPr>
              <w:t>24 mēneši</w:t>
            </w:r>
          </w:p>
        </w:tc>
        <w:tc>
          <w:tcPr>
            <w:tcW w:w="479" w:type="pct"/>
          </w:tcPr>
          <w:p w14:paraId="38FA818E" w14:textId="77777777" w:rsidR="00BF0578" w:rsidRPr="00BF0578" w:rsidRDefault="00BF0578" w:rsidP="00817E59">
            <w:pPr>
              <w:rPr>
                <w:sz w:val="23"/>
                <w:szCs w:val="23"/>
              </w:rPr>
            </w:pPr>
          </w:p>
        </w:tc>
      </w:tr>
      <w:tr w:rsidR="00BF0578" w:rsidRPr="00BF0578" w14:paraId="02BD01C6" w14:textId="77777777" w:rsidTr="00BF0578">
        <w:tc>
          <w:tcPr>
            <w:tcW w:w="343" w:type="pct"/>
          </w:tcPr>
          <w:p w14:paraId="73867694" w14:textId="1F00854E" w:rsidR="00BF0578" w:rsidRPr="00BF0578" w:rsidRDefault="0075580C" w:rsidP="00817E59">
            <w:pPr>
              <w:rPr>
                <w:sz w:val="23"/>
                <w:szCs w:val="23"/>
              </w:rPr>
            </w:pPr>
            <w:r>
              <w:rPr>
                <w:sz w:val="23"/>
                <w:szCs w:val="23"/>
              </w:rPr>
              <w:t>10</w:t>
            </w:r>
            <w:r w:rsidR="00BF0578" w:rsidRPr="00BF0578">
              <w:rPr>
                <w:sz w:val="23"/>
                <w:szCs w:val="23"/>
              </w:rPr>
              <w:t>.</w:t>
            </w:r>
          </w:p>
        </w:tc>
        <w:tc>
          <w:tcPr>
            <w:tcW w:w="4178" w:type="pct"/>
          </w:tcPr>
          <w:p w14:paraId="0880017B" w14:textId="77777777" w:rsidR="00BF0578" w:rsidRPr="00BF0578" w:rsidRDefault="00BF0578" w:rsidP="00817E59">
            <w:pPr>
              <w:rPr>
                <w:sz w:val="23"/>
                <w:szCs w:val="23"/>
              </w:rPr>
            </w:pPr>
            <w:r w:rsidRPr="00BF0578">
              <w:rPr>
                <w:sz w:val="23"/>
                <w:szCs w:val="23"/>
              </w:rPr>
              <w:t>Ekspluatācijas instrukcija</w:t>
            </w:r>
          </w:p>
        </w:tc>
        <w:tc>
          <w:tcPr>
            <w:tcW w:w="479" w:type="pct"/>
          </w:tcPr>
          <w:p w14:paraId="31C58CF3" w14:textId="77777777" w:rsidR="00BF0578" w:rsidRPr="00BF0578" w:rsidRDefault="00BF0578" w:rsidP="00817E59">
            <w:pPr>
              <w:rPr>
                <w:sz w:val="23"/>
                <w:szCs w:val="23"/>
              </w:rPr>
            </w:pPr>
          </w:p>
        </w:tc>
      </w:tr>
      <w:tr w:rsidR="00BF0578" w:rsidRPr="00BF0578" w14:paraId="5E65590B" w14:textId="77777777" w:rsidTr="00BF0578">
        <w:tc>
          <w:tcPr>
            <w:tcW w:w="343" w:type="pct"/>
          </w:tcPr>
          <w:p w14:paraId="27F9C4F3" w14:textId="09EB37DB" w:rsidR="00BF0578" w:rsidRPr="00BF0578" w:rsidRDefault="0075580C" w:rsidP="00817E59">
            <w:pPr>
              <w:rPr>
                <w:sz w:val="23"/>
                <w:szCs w:val="23"/>
              </w:rPr>
            </w:pPr>
            <w:r>
              <w:rPr>
                <w:sz w:val="23"/>
                <w:szCs w:val="23"/>
              </w:rPr>
              <w:t>11</w:t>
            </w:r>
            <w:r w:rsidR="00BF0578" w:rsidRPr="00BF0578">
              <w:rPr>
                <w:sz w:val="23"/>
                <w:szCs w:val="23"/>
              </w:rPr>
              <w:t>.</w:t>
            </w:r>
          </w:p>
        </w:tc>
        <w:tc>
          <w:tcPr>
            <w:tcW w:w="4178" w:type="pct"/>
          </w:tcPr>
          <w:p w14:paraId="340564B7" w14:textId="0BF9DF57" w:rsidR="00BF0578" w:rsidRPr="00BF0578" w:rsidRDefault="00BF0578" w:rsidP="00817E59">
            <w:pPr>
              <w:rPr>
                <w:sz w:val="23"/>
                <w:szCs w:val="23"/>
              </w:rPr>
            </w:pPr>
            <w:r w:rsidRPr="00BF0578">
              <w:rPr>
                <w:sz w:val="23"/>
                <w:szCs w:val="23"/>
              </w:rPr>
              <w:t>Personāla apmācība</w:t>
            </w:r>
            <w:r w:rsidR="00C5345F">
              <w:rPr>
                <w:sz w:val="23"/>
                <w:szCs w:val="23"/>
              </w:rPr>
              <w:t xml:space="preserve"> 8 stundas</w:t>
            </w:r>
          </w:p>
        </w:tc>
        <w:tc>
          <w:tcPr>
            <w:tcW w:w="479" w:type="pct"/>
          </w:tcPr>
          <w:p w14:paraId="4DF58111" w14:textId="77777777" w:rsidR="00BF0578" w:rsidRPr="00BF0578" w:rsidRDefault="00BF0578" w:rsidP="00817E59">
            <w:pPr>
              <w:rPr>
                <w:sz w:val="23"/>
                <w:szCs w:val="23"/>
              </w:rPr>
            </w:pPr>
          </w:p>
        </w:tc>
      </w:tr>
    </w:tbl>
    <w:p w14:paraId="19C6B11B" w14:textId="6A3720F1" w:rsidR="00544AA7" w:rsidRDefault="00544AA7" w:rsidP="00E13524">
      <w:pPr>
        <w:suppressAutoHyphens w:val="0"/>
        <w:ind w:left="360" w:right="-2"/>
        <w:jc w:val="both"/>
        <w:rPr>
          <w:b/>
          <w:noProof/>
          <w:sz w:val="23"/>
          <w:szCs w:val="23"/>
          <w:lang w:val="en-US" w:eastAsia="en-US"/>
        </w:rPr>
      </w:pPr>
      <w:r w:rsidRPr="00544AA7">
        <w:rPr>
          <w:b/>
          <w:sz w:val="23"/>
          <w:szCs w:val="23"/>
          <w:lang w:eastAsia="en-US"/>
        </w:rPr>
        <w:t xml:space="preserve"> </w:t>
      </w:r>
    </w:p>
    <w:p w14:paraId="5166A790" w14:textId="77777777" w:rsidR="00BF0578" w:rsidRDefault="00BF0578" w:rsidP="009B2DC9">
      <w:pPr>
        <w:tabs>
          <w:tab w:val="left" w:pos="2200"/>
        </w:tabs>
        <w:rPr>
          <w:sz w:val="23"/>
          <w:szCs w:val="23"/>
        </w:rPr>
      </w:pPr>
    </w:p>
    <w:p w14:paraId="054BB4A1" w14:textId="3509C681" w:rsidR="00544AA7" w:rsidRPr="009B2DC9" w:rsidRDefault="00BF0578" w:rsidP="009B2DC9">
      <w:pPr>
        <w:tabs>
          <w:tab w:val="left" w:pos="2200"/>
        </w:tabs>
        <w:rPr>
          <w:sz w:val="23"/>
          <w:szCs w:val="23"/>
        </w:rPr>
        <w:sectPr w:rsidR="00544AA7" w:rsidRPr="009B2DC9" w:rsidSect="00E13524">
          <w:pgSz w:w="11906" w:h="16838"/>
          <w:pgMar w:top="1134" w:right="1134" w:bottom="1134" w:left="1701" w:header="709" w:footer="709" w:gutter="0"/>
          <w:cols w:space="708"/>
          <w:titlePg/>
          <w:docGrid w:linePitch="360"/>
        </w:sectPr>
      </w:pPr>
      <w:r>
        <w:rPr>
          <w:sz w:val="23"/>
          <w:szCs w:val="23"/>
        </w:rPr>
        <w:t>Sagatavoja</w:t>
      </w:r>
      <w:r w:rsidR="009C667E">
        <w:rPr>
          <w:sz w:val="23"/>
          <w:szCs w:val="23"/>
        </w:rPr>
        <w:t xml:space="preserve"> komisijas locekle,</w:t>
      </w:r>
      <w:r>
        <w:rPr>
          <w:sz w:val="23"/>
          <w:szCs w:val="23"/>
        </w:rPr>
        <w:br/>
      </w:r>
      <w:r w:rsidR="00587C59">
        <w:t>Daugavpils Ledus halle</w:t>
      </w:r>
      <w:r w:rsidR="00315F74">
        <w:t>s</w:t>
      </w:r>
      <w:r w:rsidR="00587C59">
        <w:br/>
        <w:t xml:space="preserve">Administratīvais direktors </w:t>
      </w:r>
      <w:proofErr w:type="spellStart"/>
      <w:r w:rsidR="00587C59">
        <w:t>L.Kokiņa</w:t>
      </w:r>
      <w:proofErr w:type="spellEnd"/>
      <w:r w:rsidR="00587C59">
        <w:t>_____________</w:t>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FCEE7E0" w14:textId="5C218954" w:rsidR="00E64CF1" w:rsidRPr="000C108D" w:rsidRDefault="00F917BF" w:rsidP="0075580C">
      <w:pPr>
        <w:jc w:val="right"/>
        <w:rPr>
          <w:sz w:val="20"/>
          <w:szCs w:val="20"/>
        </w:rPr>
      </w:pPr>
      <w:r w:rsidRPr="00F917BF">
        <w:rPr>
          <w:sz w:val="20"/>
          <w:szCs w:val="20"/>
        </w:rPr>
        <w:t>“</w:t>
      </w:r>
      <w:r w:rsidR="0075580C" w:rsidRPr="00B5098E">
        <w:rPr>
          <w:sz w:val="20"/>
          <w:szCs w:val="20"/>
        </w:rPr>
        <w:t>Daugavpils ledus halles elektroniskā rezultātu tablo piegāde un uzstādīšana</w:t>
      </w:r>
      <w:r w:rsidRPr="00B5098E">
        <w:rPr>
          <w:sz w:val="20"/>
          <w:szCs w:val="20"/>
        </w:rPr>
        <w:t>”</w:t>
      </w:r>
      <w:r w:rsidR="00FB2376" w:rsidRPr="00B5098E">
        <w:rPr>
          <w:sz w:val="20"/>
          <w:szCs w:val="20"/>
        </w:rPr>
        <w:br/>
      </w:r>
      <w:r w:rsidR="00FB2376" w:rsidRPr="0075580C">
        <w:rPr>
          <w:sz w:val="20"/>
          <w:szCs w:val="20"/>
        </w:rPr>
        <w:t xml:space="preserve">Identifikācijas numurs </w:t>
      </w:r>
      <w:r w:rsidR="00A84E27" w:rsidRPr="0075580C">
        <w:rPr>
          <w:sz w:val="20"/>
          <w:szCs w:val="20"/>
        </w:rPr>
        <w:t xml:space="preserve">DPD </w:t>
      </w:r>
      <w:r w:rsidR="00702D2C" w:rsidRPr="0075580C">
        <w:rPr>
          <w:sz w:val="20"/>
          <w:szCs w:val="20"/>
        </w:rPr>
        <w:t>2016/118</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C343E5" w:rsidRDefault="00134228" w:rsidP="00134228">
      <w:pPr>
        <w:jc w:val="center"/>
        <w:rPr>
          <w:b/>
          <w:bCs/>
          <w:sz w:val="23"/>
          <w:szCs w:val="23"/>
        </w:rPr>
      </w:pPr>
      <w:r w:rsidRPr="00C343E5">
        <w:rPr>
          <w:b/>
          <w:bCs/>
          <w:sz w:val="23"/>
          <w:szCs w:val="23"/>
        </w:rPr>
        <w:t>TEHNISKAIS PIEDĀVĀJUMS</w:t>
      </w:r>
    </w:p>
    <w:p w14:paraId="5649D248" w14:textId="77777777" w:rsidR="00134228" w:rsidRPr="00C343E5" w:rsidRDefault="00134228" w:rsidP="00134228">
      <w:pPr>
        <w:jc w:val="center"/>
        <w:rPr>
          <w:sz w:val="23"/>
          <w:szCs w:val="23"/>
        </w:rPr>
      </w:pPr>
      <w:r w:rsidRPr="00C343E5">
        <w:rPr>
          <w:sz w:val="23"/>
          <w:szCs w:val="23"/>
        </w:rPr>
        <w:t>Daugavpilī</w:t>
      </w:r>
    </w:p>
    <w:p w14:paraId="69150B37" w14:textId="77777777" w:rsidR="00134228" w:rsidRPr="00C343E5" w:rsidRDefault="00134228" w:rsidP="00134228">
      <w:pPr>
        <w:rPr>
          <w:sz w:val="23"/>
          <w:szCs w:val="23"/>
        </w:rPr>
      </w:pPr>
    </w:p>
    <w:p w14:paraId="675C2EDF" w14:textId="5451CDA8" w:rsidR="00134228" w:rsidRPr="00C343E5" w:rsidRDefault="002A4667" w:rsidP="00134228">
      <w:pPr>
        <w:jc w:val="both"/>
        <w:rPr>
          <w:sz w:val="23"/>
          <w:szCs w:val="23"/>
        </w:rPr>
      </w:pPr>
      <w:r w:rsidRPr="00C343E5">
        <w:rPr>
          <w:sz w:val="23"/>
          <w:szCs w:val="23"/>
        </w:rPr>
        <w:t xml:space="preserve">Daugavpilī, </w:t>
      </w:r>
      <w:r w:rsidR="00E55227" w:rsidRPr="00C343E5">
        <w:rPr>
          <w:sz w:val="23"/>
          <w:szCs w:val="23"/>
        </w:rPr>
        <w:t>201</w:t>
      </w:r>
      <w:r w:rsidR="00551A16" w:rsidRPr="00C343E5">
        <w:rPr>
          <w:sz w:val="23"/>
          <w:szCs w:val="23"/>
        </w:rPr>
        <w:t>6</w:t>
      </w:r>
      <w:r w:rsidR="0075580C">
        <w:rPr>
          <w:sz w:val="23"/>
          <w:szCs w:val="23"/>
        </w:rPr>
        <w:t>.gada ____.___________</w:t>
      </w:r>
    </w:p>
    <w:p w14:paraId="567EFE72" w14:textId="77777777" w:rsidR="00134228" w:rsidRPr="00C343E5" w:rsidRDefault="00134228" w:rsidP="00134228">
      <w:pPr>
        <w:jc w:val="both"/>
        <w:rPr>
          <w:sz w:val="23"/>
          <w:szCs w:val="23"/>
        </w:rPr>
      </w:pPr>
    </w:p>
    <w:p w14:paraId="4AA72B53" w14:textId="14CEA0F0" w:rsidR="0039679E" w:rsidRPr="0075580C" w:rsidRDefault="00134228" w:rsidP="00F917BF">
      <w:pPr>
        <w:tabs>
          <w:tab w:val="left" w:pos="-114"/>
          <w:tab w:val="left" w:pos="-57"/>
        </w:tabs>
        <w:spacing w:after="120"/>
        <w:jc w:val="both"/>
        <w:rPr>
          <w:sz w:val="23"/>
          <w:szCs w:val="23"/>
          <w:lang w:eastAsia="en-US"/>
        </w:rPr>
      </w:pPr>
      <w:r w:rsidRPr="00C343E5">
        <w:rPr>
          <w:sz w:val="23"/>
          <w:szCs w:val="23"/>
        </w:rPr>
        <w:tab/>
      </w:r>
      <w:r w:rsidR="009538AC" w:rsidRPr="00C343E5">
        <w:rPr>
          <w:sz w:val="23"/>
          <w:szCs w:val="23"/>
        </w:rPr>
        <w:t xml:space="preserve">___________ </w:t>
      </w:r>
      <w:r w:rsidR="009538AC" w:rsidRPr="00C343E5">
        <w:rPr>
          <w:i/>
          <w:sz w:val="23"/>
          <w:szCs w:val="23"/>
        </w:rPr>
        <w:t>(pretendenta nosaukums)</w:t>
      </w:r>
      <w:r w:rsidR="009538AC" w:rsidRPr="00C343E5">
        <w:rPr>
          <w:sz w:val="23"/>
          <w:szCs w:val="23"/>
        </w:rPr>
        <w:t xml:space="preserve"> iepazinies</w:t>
      </w:r>
      <w:r w:rsidRPr="00C343E5">
        <w:rPr>
          <w:sz w:val="23"/>
          <w:szCs w:val="23"/>
        </w:rPr>
        <w:t xml:space="preserve"> ar </w:t>
      </w:r>
      <w:r w:rsidR="00943AE2" w:rsidRPr="00C343E5">
        <w:rPr>
          <w:sz w:val="23"/>
          <w:szCs w:val="23"/>
        </w:rPr>
        <w:t xml:space="preserve">iepirkuma </w:t>
      </w:r>
      <w:r w:rsidRPr="0075580C">
        <w:rPr>
          <w:sz w:val="23"/>
          <w:szCs w:val="23"/>
        </w:rPr>
        <w:t>Nolikum</w:t>
      </w:r>
      <w:r w:rsidR="00036270" w:rsidRPr="0075580C">
        <w:rPr>
          <w:sz w:val="23"/>
          <w:szCs w:val="23"/>
        </w:rPr>
        <w:t>a</w:t>
      </w:r>
      <w:r w:rsidRPr="0075580C">
        <w:rPr>
          <w:sz w:val="23"/>
          <w:szCs w:val="23"/>
        </w:rPr>
        <w:t xml:space="preserve"> </w:t>
      </w:r>
      <w:r w:rsidR="00036270" w:rsidRPr="0075580C">
        <w:rPr>
          <w:bCs/>
          <w:sz w:val="23"/>
          <w:szCs w:val="23"/>
        </w:rPr>
        <w:t>„</w:t>
      </w:r>
      <w:r w:rsidR="0075580C" w:rsidRPr="0075580C">
        <w:rPr>
          <w:sz w:val="23"/>
          <w:szCs w:val="23"/>
        </w:rPr>
        <w:t>Daugavpils ledus halles elektroniskā rezultātu tablo piegāde un uzstādīšana</w:t>
      </w:r>
      <w:r w:rsidR="00A723F4" w:rsidRPr="0075580C">
        <w:rPr>
          <w:bCs/>
          <w:sz w:val="23"/>
          <w:szCs w:val="23"/>
        </w:rPr>
        <w:t>”,</w:t>
      </w:r>
      <w:r w:rsidR="00A723F4" w:rsidRPr="0075580C">
        <w:rPr>
          <w:b/>
          <w:bCs/>
          <w:sz w:val="23"/>
          <w:szCs w:val="23"/>
        </w:rPr>
        <w:t xml:space="preserve"> </w:t>
      </w:r>
      <w:r w:rsidR="00A723F4" w:rsidRPr="0075580C">
        <w:rPr>
          <w:bCs/>
          <w:sz w:val="23"/>
          <w:szCs w:val="23"/>
        </w:rPr>
        <w:t xml:space="preserve">identifikācijas numurs </w:t>
      </w:r>
      <w:r w:rsidR="00A84E27" w:rsidRPr="0075580C">
        <w:rPr>
          <w:bCs/>
          <w:sz w:val="23"/>
          <w:szCs w:val="23"/>
        </w:rPr>
        <w:t xml:space="preserve">DPD </w:t>
      </w:r>
      <w:r w:rsidR="00702D2C" w:rsidRPr="0075580C">
        <w:rPr>
          <w:bCs/>
          <w:sz w:val="23"/>
          <w:szCs w:val="23"/>
        </w:rPr>
        <w:t>2016/118</w:t>
      </w:r>
      <w:r w:rsidRPr="0075580C">
        <w:rPr>
          <w:bCs/>
          <w:sz w:val="23"/>
          <w:szCs w:val="23"/>
        </w:rPr>
        <w:t>,</w:t>
      </w:r>
      <w:r w:rsidRPr="0075580C">
        <w:rPr>
          <w:b/>
          <w:bCs/>
          <w:sz w:val="23"/>
          <w:szCs w:val="23"/>
        </w:rPr>
        <w:t xml:space="preserve"> </w:t>
      </w:r>
      <w:r w:rsidR="00036270" w:rsidRPr="0075580C">
        <w:rPr>
          <w:sz w:val="23"/>
          <w:szCs w:val="23"/>
        </w:rPr>
        <w:t>tehniskās specifikācijas prasībām,</w:t>
      </w:r>
      <w:r w:rsidRPr="0075580C">
        <w:rPr>
          <w:sz w:val="23"/>
          <w:szCs w:val="23"/>
        </w:rPr>
        <w:t xml:space="preserve"> </w:t>
      </w:r>
      <w:r w:rsidR="0039679E" w:rsidRPr="0075580C">
        <w:rPr>
          <w:sz w:val="23"/>
          <w:szCs w:val="23"/>
          <w:lang w:eastAsia="en-US"/>
        </w:rPr>
        <w:t>piedāvā</w:t>
      </w:r>
      <w:r w:rsidR="001B2267" w:rsidRPr="0075580C">
        <w:rPr>
          <w:sz w:val="23"/>
          <w:szCs w:val="23"/>
          <w:lang w:eastAsia="en-US"/>
        </w:rPr>
        <w:t xml:space="preserve"> </w:t>
      </w:r>
      <w:r w:rsidR="00895F76" w:rsidRPr="0075580C">
        <w:rPr>
          <w:sz w:val="23"/>
          <w:szCs w:val="23"/>
          <w:lang w:eastAsia="en-US"/>
        </w:rPr>
        <w:t>piegādāt</w:t>
      </w:r>
      <w:r w:rsidR="0039679E" w:rsidRPr="0075580C">
        <w:rPr>
          <w:sz w:val="23"/>
          <w:szCs w:val="23"/>
          <w:lang w:eastAsia="en-US"/>
        </w:rPr>
        <w:t xml:space="preserve"> </w:t>
      </w:r>
      <w:r w:rsidR="00943AE2" w:rsidRPr="0075580C">
        <w:rPr>
          <w:sz w:val="23"/>
          <w:szCs w:val="23"/>
          <w:lang w:eastAsia="en-US"/>
        </w:rPr>
        <w:t xml:space="preserve">un </w:t>
      </w:r>
      <w:r w:rsidR="0075580C">
        <w:rPr>
          <w:sz w:val="23"/>
          <w:szCs w:val="23"/>
          <w:lang w:eastAsia="en-US"/>
        </w:rPr>
        <w:t>uzstādīt šādu</w:t>
      </w:r>
      <w:r w:rsidR="000F3086">
        <w:rPr>
          <w:sz w:val="23"/>
          <w:szCs w:val="23"/>
          <w:lang w:eastAsia="en-US"/>
        </w:rPr>
        <w:t xml:space="preserve"> jaunu (iepriekš neekspluatētu)</w:t>
      </w:r>
      <w:r w:rsidR="0075580C">
        <w:rPr>
          <w:sz w:val="23"/>
          <w:szCs w:val="23"/>
          <w:lang w:eastAsia="en-US"/>
        </w:rPr>
        <w:t xml:space="preserve"> tablo</w:t>
      </w:r>
      <w:r w:rsidR="00995071" w:rsidRPr="0075580C">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611"/>
        <w:gridCol w:w="1565"/>
        <w:gridCol w:w="2039"/>
        <w:gridCol w:w="1568"/>
        <w:gridCol w:w="942"/>
        <w:gridCol w:w="2356"/>
        <w:gridCol w:w="1576"/>
      </w:tblGrid>
      <w:tr w:rsidR="007F05F0" w:rsidRPr="00C343E5" w14:paraId="5B8FD430" w14:textId="547B30CB" w:rsidTr="00B5098E">
        <w:tc>
          <w:tcPr>
            <w:tcW w:w="217" w:type="pct"/>
            <w:tcBorders>
              <w:top w:val="single" w:sz="4" w:space="0" w:color="auto"/>
              <w:left w:val="single" w:sz="4" w:space="0" w:color="auto"/>
              <w:bottom w:val="single" w:sz="4" w:space="0" w:color="auto"/>
              <w:right w:val="single" w:sz="4" w:space="0" w:color="auto"/>
            </w:tcBorders>
            <w:vAlign w:val="center"/>
          </w:tcPr>
          <w:p w14:paraId="4CB8E4A2" w14:textId="0F3CBB88" w:rsidR="007F05F0" w:rsidRPr="00C343E5" w:rsidRDefault="007F05F0" w:rsidP="002D0C01">
            <w:pPr>
              <w:jc w:val="center"/>
              <w:rPr>
                <w:b/>
                <w:sz w:val="23"/>
                <w:szCs w:val="23"/>
              </w:rPr>
            </w:pPr>
            <w:r w:rsidRPr="00C343E5">
              <w:rPr>
                <w:b/>
                <w:sz w:val="23"/>
                <w:szCs w:val="23"/>
              </w:rPr>
              <w:t>Nr.</w:t>
            </w:r>
          </w:p>
        </w:tc>
        <w:tc>
          <w:tcPr>
            <w:tcW w:w="1265" w:type="pct"/>
            <w:tcBorders>
              <w:top w:val="single" w:sz="4" w:space="0" w:color="auto"/>
              <w:left w:val="single" w:sz="4" w:space="0" w:color="auto"/>
              <w:bottom w:val="single" w:sz="4" w:space="0" w:color="auto"/>
              <w:right w:val="single" w:sz="4" w:space="0" w:color="auto"/>
            </w:tcBorders>
            <w:vAlign w:val="center"/>
          </w:tcPr>
          <w:p w14:paraId="6C27F523" w14:textId="23994A61" w:rsidR="007F05F0" w:rsidRPr="00C343E5" w:rsidRDefault="009036C6" w:rsidP="009036C6">
            <w:pPr>
              <w:jc w:val="center"/>
              <w:rPr>
                <w:b/>
                <w:sz w:val="23"/>
                <w:szCs w:val="23"/>
              </w:rPr>
            </w:pPr>
            <w:r>
              <w:rPr>
                <w:b/>
                <w:sz w:val="23"/>
                <w:szCs w:val="23"/>
              </w:rPr>
              <w:t xml:space="preserve">TABLO </w:t>
            </w:r>
            <w:r w:rsidRPr="00C343E5">
              <w:rPr>
                <w:b/>
                <w:sz w:val="23"/>
                <w:szCs w:val="23"/>
              </w:rPr>
              <w:t xml:space="preserve">nosaukums </w:t>
            </w:r>
          </w:p>
        </w:tc>
        <w:tc>
          <w:tcPr>
            <w:tcW w:w="548" w:type="pct"/>
            <w:tcBorders>
              <w:top w:val="single" w:sz="4" w:space="0" w:color="auto"/>
              <w:left w:val="single" w:sz="4" w:space="0" w:color="auto"/>
              <w:bottom w:val="single" w:sz="4" w:space="0" w:color="auto"/>
              <w:right w:val="single" w:sz="4" w:space="0" w:color="auto"/>
            </w:tcBorders>
            <w:vAlign w:val="center"/>
          </w:tcPr>
          <w:p w14:paraId="6C1759A5" w14:textId="7D7EE0FE" w:rsidR="007F05F0" w:rsidRPr="009036C6" w:rsidRDefault="009036C6" w:rsidP="00B42518">
            <w:pPr>
              <w:jc w:val="center"/>
              <w:rPr>
                <w:b/>
                <w:sz w:val="23"/>
                <w:szCs w:val="23"/>
              </w:rPr>
            </w:pPr>
            <w:r w:rsidRPr="009036C6">
              <w:rPr>
                <w:b/>
                <w:sz w:val="23"/>
                <w:szCs w:val="23"/>
              </w:rPr>
              <w:t>P</w:t>
            </w:r>
            <w:r w:rsidR="007F05F0" w:rsidRPr="009036C6">
              <w:rPr>
                <w:b/>
                <w:sz w:val="23"/>
                <w:szCs w:val="23"/>
              </w:rPr>
              <w:t xml:space="preserve">reču zīme ar kādu </w:t>
            </w:r>
            <w:r w:rsidR="00B42518">
              <w:rPr>
                <w:b/>
                <w:sz w:val="23"/>
                <w:szCs w:val="23"/>
              </w:rPr>
              <w:t>TABLO</w:t>
            </w:r>
            <w:r w:rsidR="007F05F0" w:rsidRPr="009036C6">
              <w:rPr>
                <w:b/>
                <w:sz w:val="23"/>
                <w:szCs w:val="23"/>
              </w:rPr>
              <w:t xml:space="preserve"> </w:t>
            </w:r>
            <w:r w:rsidRPr="009036C6">
              <w:rPr>
                <w:b/>
                <w:sz w:val="23"/>
                <w:szCs w:val="23"/>
              </w:rPr>
              <w:t>tiek tirgota</w:t>
            </w:r>
          </w:p>
        </w:tc>
        <w:tc>
          <w:tcPr>
            <w:tcW w:w="714" w:type="pct"/>
            <w:tcBorders>
              <w:top w:val="single" w:sz="4" w:space="0" w:color="auto"/>
              <w:left w:val="single" w:sz="4" w:space="0" w:color="auto"/>
              <w:bottom w:val="single" w:sz="4" w:space="0" w:color="auto"/>
              <w:right w:val="single" w:sz="4" w:space="0" w:color="auto"/>
            </w:tcBorders>
            <w:vAlign w:val="center"/>
          </w:tcPr>
          <w:p w14:paraId="70A532B2" w14:textId="2434EA8C" w:rsidR="007F05F0" w:rsidRPr="00C343E5" w:rsidRDefault="007F05F0" w:rsidP="009C6509">
            <w:pPr>
              <w:jc w:val="center"/>
              <w:rPr>
                <w:b/>
                <w:sz w:val="23"/>
                <w:szCs w:val="23"/>
              </w:rPr>
            </w:pPr>
            <w:r>
              <w:rPr>
                <w:b/>
                <w:sz w:val="23"/>
                <w:szCs w:val="23"/>
              </w:rPr>
              <w:t>TABLO</w:t>
            </w:r>
            <w:r w:rsidRPr="00C343E5">
              <w:rPr>
                <w:b/>
                <w:sz w:val="23"/>
                <w:szCs w:val="23"/>
              </w:rPr>
              <w:t xml:space="preserve"> ražotāja nosaukums</w:t>
            </w:r>
          </w:p>
        </w:tc>
        <w:tc>
          <w:tcPr>
            <w:tcW w:w="549" w:type="pct"/>
            <w:tcBorders>
              <w:top w:val="single" w:sz="4" w:space="0" w:color="auto"/>
              <w:left w:val="single" w:sz="4" w:space="0" w:color="auto"/>
              <w:bottom w:val="single" w:sz="4" w:space="0" w:color="auto"/>
              <w:right w:val="single" w:sz="4" w:space="0" w:color="auto"/>
            </w:tcBorders>
            <w:vAlign w:val="center"/>
          </w:tcPr>
          <w:p w14:paraId="4525C69B" w14:textId="60A555E3" w:rsidR="007F05F0" w:rsidRPr="00C343E5" w:rsidRDefault="007F05F0" w:rsidP="00391BE4">
            <w:pPr>
              <w:jc w:val="center"/>
              <w:rPr>
                <w:b/>
                <w:sz w:val="23"/>
                <w:szCs w:val="23"/>
              </w:rPr>
            </w:pPr>
            <w:r w:rsidRPr="00C343E5">
              <w:rPr>
                <w:b/>
                <w:sz w:val="23"/>
                <w:szCs w:val="23"/>
              </w:rPr>
              <w:t>Izcelsmes valsts</w:t>
            </w:r>
          </w:p>
        </w:tc>
        <w:tc>
          <w:tcPr>
            <w:tcW w:w="330" w:type="pct"/>
            <w:tcBorders>
              <w:top w:val="single" w:sz="4" w:space="0" w:color="auto"/>
              <w:left w:val="single" w:sz="4" w:space="0" w:color="auto"/>
              <w:bottom w:val="single" w:sz="4" w:space="0" w:color="auto"/>
              <w:right w:val="single" w:sz="4" w:space="0" w:color="auto"/>
            </w:tcBorders>
            <w:vAlign w:val="center"/>
          </w:tcPr>
          <w:p w14:paraId="53F43B32" w14:textId="0D5D08C3" w:rsidR="007F05F0" w:rsidRPr="00C343E5" w:rsidRDefault="007F05F0" w:rsidP="00391BE4">
            <w:pPr>
              <w:jc w:val="center"/>
              <w:rPr>
                <w:b/>
                <w:sz w:val="23"/>
                <w:szCs w:val="23"/>
              </w:rPr>
            </w:pPr>
            <w:r w:rsidRPr="00C343E5">
              <w:rPr>
                <w:b/>
                <w:sz w:val="23"/>
                <w:szCs w:val="23"/>
              </w:rPr>
              <w:t>Skaits gab.</w:t>
            </w:r>
          </w:p>
        </w:tc>
        <w:tc>
          <w:tcPr>
            <w:tcW w:w="825" w:type="pct"/>
            <w:tcBorders>
              <w:top w:val="single" w:sz="4" w:space="0" w:color="auto"/>
              <w:left w:val="single" w:sz="4" w:space="0" w:color="auto"/>
              <w:bottom w:val="single" w:sz="4" w:space="0" w:color="auto"/>
              <w:right w:val="single" w:sz="4" w:space="0" w:color="auto"/>
            </w:tcBorders>
            <w:vAlign w:val="center"/>
          </w:tcPr>
          <w:p w14:paraId="62ADDFAC" w14:textId="77777777" w:rsidR="007F05F0" w:rsidRDefault="007F05F0" w:rsidP="0075580C">
            <w:pPr>
              <w:suppressAutoHyphens w:val="0"/>
              <w:jc w:val="center"/>
              <w:rPr>
                <w:b/>
                <w:sz w:val="23"/>
                <w:szCs w:val="23"/>
              </w:rPr>
            </w:pPr>
          </w:p>
          <w:p w14:paraId="268CEE08" w14:textId="0F451433" w:rsidR="007F05F0" w:rsidRPr="00C343E5" w:rsidRDefault="007F05F0" w:rsidP="0075580C">
            <w:pPr>
              <w:suppressAutoHyphens w:val="0"/>
              <w:jc w:val="center"/>
              <w:rPr>
                <w:b/>
                <w:sz w:val="23"/>
                <w:szCs w:val="23"/>
                <w:lang w:val="ru-RU" w:eastAsia="ru-RU"/>
              </w:rPr>
            </w:pPr>
            <w:r>
              <w:rPr>
                <w:b/>
                <w:sz w:val="23"/>
                <w:szCs w:val="23"/>
              </w:rPr>
              <w:t>Tablo</w:t>
            </w:r>
            <w:r w:rsidRPr="00C343E5">
              <w:rPr>
                <w:b/>
                <w:sz w:val="23"/>
                <w:szCs w:val="23"/>
              </w:rPr>
              <w:t xml:space="preserve"> tehniskie parametri</w:t>
            </w:r>
            <w:r>
              <w:rPr>
                <w:b/>
                <w:sz w:val="23"/>
                <w:szCs w:val="23"/>
              </w:rPr>
              <w:t xml:space="preserve"> un komplektācija</w:t>
            </w:r>
            <w:r w:rsidRPr="00C343E5">
              <w:rPr>
                <w:rStyle w:val="FootnoteReference"/>
                <w:b/>
                <w:sz w:val="23"/>
                <w:szCs w:val="23"/>
              </w:rPr>
              <w:footnoteReference w:id="2"/>
            </w:r>
          </w:p>
        </w:tc>
        <w:tc>
          <w:tcPr>
            <w:tcW w:w="552" w:type="pct"/>
            <w:tcBorders>
              <w:top w:val="single" w:sz="4" w:space="0" w:color="auto"/>
              <w:left w:val="single" w:sz="4" w:space="0" w:color="auto"/>
              <w:bottom w:val="single" w:sz="4" w:space="0" w:color="auto"/>
              <w:right w:val="single" w:sz="4" w:space="0" w:color="auto"/>
            </w:tcBorders>
            <w:vAlign w:val="center"/>
          </w:tcPr>
          <w:p w14:paraId="7DEC437F" w14:textId="04A57338" w:rsidR="007F05F0" w:rsidRPr="00C343E5" w:rsidRDefault="007F05F0" w:rsidP="00391BE4">
            <w:pPr>
              <w:suppressAutoHyphens w:val="0"/>
              <w:jc w:val="center"/>
              <w:rPr>
                <w:b/>
                <w:sz w:val="23"/>
                <w:szCs w:val="23"/>
              </w:rPr>
            </w:pPr>
            <w:r>
              <w:rPr>
                <w:b/>
                <w:sz w:val="23"/>
                <w:szCs w:val="23"/>
              </w:rPr>
              <w:t>C</w:t>
            </w:r>
            <w:r w:rsidRPr="00C343E5">
              <w:rPr>
                <w:b/>
                <w:sz w:val="23"/>
                <w:szCs w:val="23"/>
              </w:rPr>
              <w:t>ena</w:t>
            </w:r>
            <w:r>
              <w:rPr>
                <w:b/>
                <w:sz w:val="23"/>
                <w:szCs w:val="23"/>
              </w:rPr>
              <w:t xml:space="preserve"> EUR bez PVN</w:t>
            </w:r>
          </w:p>
        </w:tc>
      </w:tr>
      <w:tr w:rsidR="007F05F0" w:rsidRPr="00C343E5" w14:paraId="1931CA72" w14:textId="00A6261D" w:rsidTr="00B5098E">
        <w:tc>
          <w:tcPr>
            <w:tcW w:w="217" w:type="pct"/>
            <w:tcBorders>
              <w:top w:val="single" w:sz="4" w:space="0" w:color="auto"/>
              <w:left w:val="single" w:sz="4" w:space="0" w:color="auto"/>
              <w:bottom w:val="single" w:sz="4" w:space="0" w:color="auto"/>
              <w:right w:val="single" w:sz="4" w:space="0" w:color="auto"/>
            </w:tcBorders>
            <w:vAlign w:val="center"/>
          </w:tcPr>
          <w:p w14:paraId="49BF0A4E" w14:textId="0EACBE43" w:rsidR="007F05F0" w:rsidRPr="00C343E5" w:rsidRDefault="007F05F0" w:rsidP="002C511C">
            <w:pPr>
              <w:jc w:val="center"/>
              <w:rPr>
                <w:sz w:val="23"/>
                <w:szCs w:val="23"/>
              </w:rPr>
            </w:pPr>
            <w:r w:rsidRPr="00C343E5">
              <w:rPr>
                <w:sz w:val="23"/>
                <w:szCs w:val="23"/>
              </w:rPr>
              <w:t>1.</w:t>
            </w:r>
          </w:p>
        </w:tc>
        <w:tc>
          <w:tcPr>
            <w:tcW w:w="1265" w:type="pct"/>
            <w:tcBorders>
              <w:top w:val="single" w:sz="4" w:space="0" w:color="auto"/>
              <w:left w:val="single" w:sz="4" w:space="0" w:color="auto"/>
              <w:bottom w:val="single" w:sz="4" w:space="0" w:color="auto"/>
              <w:right w:val="single" w:sz="4" w:space="0" w:color="auto"/>
            </w:tcBorders>
            <w:vAlign w:val="center"/>
          </w:tcPr>
          <w:p w14:paraId="40FB3E75" w14:textId="14CED3B2" w:rsidR="007F05F0" w:rsidRPr="00C343E5" w:rsidRDefault="007F05F0" w:rsidP="002C511C">
            <w:pPr>
              <w:rPr>
                <w:b/>
                <w:sz w:val="23"/>
                <w:szCs w:val="23"/>
              </w:rPr>
            </w:pPr>
            <w:r>
              <w:rPr>
                <w:b/>
                <w:sz w:val="23"/>
                <w:szCs w:val="23"/>
              </w:rPr>
              <w:t>Rezultātu tablo</w:t>
            </w:r>
            <w:r w:rsidR="000602A2">
              <w:rPr>
                <w:b/>
                <w:sz w:val="23"/>
                <w:szCs w:val="23"/>
              </w:rPr>
              <w:t xml:space="preserve"> hokeja spēlē</w:t>
            </w:r>
            <w:r w:rsidR="00C26D41">
              <w:rPr>
                <w:b/>
                <w:sz w:val="23"/>
                <w:szCs w:val="23"/>
              </w:rPr>
              <w:t>m</w:t>
            </w:r>
          </w:p>
        </w:tc>
        <w:tc>
          <w:tcPr>
            <w:tcW w:w="548" w:type="pct"/>
            <w:tcBorders>
              <w:top w:val="single" w:sz="4" w:space="0" w:color="auto"/>
              <w:left w:val="single" w:sz="4" w:space="0" w:color="auto"/>
              <w:bottom w:val="single" w:sz="4" w:space="0" w:color="auto"/>
              <w:right w:val="single" w:sz="4" w:space="0" w:color="auto"/>
            </w:tcBorders>
            <w:vAlign w:val="center"/>
          </w:tcPr>
          <w:p w14:paraId="11F72101"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vAlign w:val="center"/>
          </w:tcPr>
          <w:p w14:paraId="105F242D"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vAlign w:val="center"/>
          </w:tcPr>
          <w:p w14:paraId="37615B7B"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79A3BA5F" w14:textId="1D16C804" w:rsidR="007F05F0" w:rsidRPr="00C343E5" w:rsidRDefault="007F05F0" w:rsidP="0075580C">
            <w:pPr>
              <w:suppressAutoHyphens w:val="0"/>
              <w:autoSpaceDE w:val="0"/>
              <w:snapToGrid w:val="0"/>
              <w:spacing w:after="200" w:line="276" w:lineRule="auto"/>
              <w:ind w:left="-99"/>
              <w:jc w:val="center"/>
              <w:rPr>
                <w:bCs/>
                <w:iCs/>
                <w:sz w:val="23"/>
                <w:szCs w:val="23"/>
              </w:rPr>
            </w:pPr>
            <w:r w:rsidRPr="00C343E5">
              <w:rPr>
                <w:b/>
                <w:sz w:val="23"/>
                <w:szCs w:val="23"/>
              </w:rPr>
              <w:t>1</w:t>
            </w:r>
          </w:p>
        </w:tc>
        <w:tc>
          <w:tcPr>
            <w:tcW w:w="825" w:type="pct"/>
            <w:tcBorders>
              <w:top w:val="single" w:sz="4" w:space="0" w:color="auto"/>
              <w:left w:val="single" w:sz="4" w:space="0" w:color="auto"/>
              <w:bottom w:val="single" w:sz="4" w:space="0" w:color="auto"/>
              <w:right w:val="single" w:sz="4" w:space="0" w:color="auto"/>
            </w:tcBorders>
            <w:vAlign w:val="center"/>
          </w:tcPr>
          <w:p w14:paraId="5C58A8D2" w14:textId="77777777" w:rsidR="007F05F0" w:rsidRDefault="007F05F0" w:rsidP="007F05F0">
            <w:pPr>
              <w:suppressAutoHyphens w:val="0"/>
              <w:rPr>
                <w:sz w:val="23"/>
                <w:szCs w:val="23"/>
                <w:lang w:eastAsia="ru-RU"/>
              </w:rPr>
            </w:pPr>
            <w:r>
              <w:rPr>
                <w:sz w:val="23"/>
                <w:szCs w:val="23"/>
                <w:lang w:eastAsia="ru-RU"/>
              </w:rPr>
              <w:t xml:space="preserve">1. </w:t>
            </w:r>
            <w:proofErr w:type="spellStart"/>
            <w:r>
              <w:rPr>
                <w:sz w:val="23"/>
                <w:szCs w:val="23"/>
                <w:lang w:eastAsia="ru-RU"/>
              </w:rPr>
              <w:t>Gabarītizmēri</w:t>
            </w:r>
            <w:proofErr w:type="spellEnd"/>
            <w:r>
              <w:rPr>
                <w:sz w:val="23"/>
                <w:szCs w:val="23"/>
                <w:lang w:eastAsia="ru-RU"/>
              </w:rPr>
              <w:t>:</w:t>
            </w:r>
          </w:p>
          <w:p w14:paraId="5C09D503" w14:textId="254CC909" w:rsidR="007F05F0" w:rsidRDefault="007F05F0" w:rsidP="007F05F0">
            <w:pPr>
              <w:suppressAutoHyphens w:val="0"/>
              <w:rPr>
                <w:sz w:val="23"/>
                <w:szCs w:val="23"/>
                <w:lang w:eastAsia="ru-RU"/>
              </w:rPr>
            </w:pPr>
            <w:r>
              <w:rPr>
                <w:sz w:val="23"/>
                <w:szCs w:val="23"/>
                <w:lang w:eastAsia="ru-RU"/>
              </w:rPr>
              <w:t>2.</w:t>
            </w:r>
            <w:r w:rsidR="002F356B">
              <w:rPr>
                <w:sz w:val="23"/>
                <w:szCs w:val="23"/>
                <w:lang w:eastAsia="ru-RU"/>
              </w:rPr>
              <w:t xml:space="preserve"> </w:t>
            </w:r>
            <w:r>
              <w:rPr>
                <w:sz w:val="23"/>
                <w:szCs w:val="23"/>
                <w:lang w:eastAsia="ru-RU"/>
              </w:rPr>
              <w:t>Korpuss:</w:t>
            </w:r>
          </w:p>
          <w:p w14:paraId="0449FE7A" w14:textId="110D6C9C" w:rsidR="007F05F0" w:rsidRDefault="007F05F0" w:rsidP="007F05F0">
            <w:pPr>
              <w:suppressAutoHyphens w:val="0"/>
              <w:rPr>
                <w:sz w:val="23"/>
                <w:szCs w:val="23"/>
              </w:rPr>
            </w:pPr>
            <w:r>
              <w:rPr>
                <w:sz w:val="23"/>
                <w:szCs w:val="23"/>
              </w:rPr>
              <w:t xml:space="preserve">3. </w:t>
            </w:r>
            <w:r w:rsidRPr="00BF0578">
              <w:rPr>
                <w:sz w:val="23"/>
                <w:szCs w:val="23"/>
              </w:rPr>
              <w:t>Uz tablo tiek izvietota sekojoša informācija:</w:t>
            </w:r>
          </w:p>
          <w:p w14:paraId="0F844D44" w14:textId="77777777" w:rsidR="007F05F0" w:rsidRPr="00BF0578" w:rsidRDefault="007F05F0" w:rsidP="007F05F0">
            <w:pPr>
              <w:rPr>
                <w:sz w:val="23"/>
                <w:szCs w:val="23"/>
              </w:rPr>
            </w:pPr>
            <w:r>
              <w:rPr>
                <w:sz w:val="23"/>
                <w:szCs w:val="23"/>
              </w:rPr>
              <w:t xml:space="preserve">4. </w:t>
            </w:r>
            <w:r w:rsidRPr="00BF0578">
              <w:rPr>
                <w:sz w:val="23"/>
                <w:szCs w:val="23"/>
              </w:rPr>
              <w:t>Tablo vadība:</w:t>
            </w:r>
          </w:p>
          <w:p w14:paraId="4B0C58FD" w14:textId="26FF4326" w:rsidR="007F05F0" w:rsidRDefault="007F05F0" w:rsidP="007F05F0">
            <w:pPr>
              <w:suppressAutoHyphens w:val="0"/>
              <w:rPr>
                <w:sz w:val="23"/>
                <w:szCs w:val="23"/>
                <w:lang w:eastAsia="ru-RU"/>
              </w:rPr>
            </w:pPr>
            <w:r>
              <w:rPr>
                <w:sz w:val="23"/>
                <w:szCs w:val="23"/>
                <w:lang w:eastAsia="ru-RU"/>
              </w:rPr>
              <w:t xml:space="preserve">5. </w:t>
            </w:r>
            <w:r w:rsidR="00702E29">
              <w:rPr>
                <w:sz w:val="23"/>
                <w:szCs w:val="23"/>
                <w:lang w:eastAsia="ru-RU"/>
              </w:rPr>
              <w:t>Komplektācija:</w:t>
            </w:r>
          </w:p>
          <w:p w14:paraId="0DB9F131" w14:textId="7C8BD52C" w:rsidR="002F356B" w:rsidRDefault="002F356B" w:rsidP="007F05F0">
            <w:pPr>
              <w:suppressAutoHyphens w:val="0"/>
              <w:rPr>
                <w:sz w:val="23"/>
                <w:szCs w:val="23"/>
              </w:rPr>
            </w:pPr>
            <w:r>
              <w:rPr>
                <w:sz w:val="23"/>
                <w:szCs w:val="23"/>
                <w:lang w:eastAsia="ru-RU"/>
              </w:rPr>
              <w:t xml:space="preserve">6. CE marķējums, atbilstība </w:t>
            </w:r>
            <w:r w:rsidRPr="00BF0578">
              <w:rPr>
                <w:sz w:val="23"/>
                <w:szCs w:val="23"/>
              </w:rPr>
              <w:t>IIHF un LHF prasībām</w:t>
            </w:r>
            <w:r>
              <w:rPr>
                <w:sz w:val="23"/>
                <w:szCs w:val="23"/>
              </w:rPr>
              <w:t>:</w:t>
            </w:r>
          </w:p>
          <w:p w14:paraId="1B7DE39C" w14:textId="56C7E280" w:rsidR="002F356B" w:rsidRDefault="002F356B" w:rsidP="007F05F0">
            <w:pPr>
              <w:suppressAutoHyphens w:val="0"/>
              <w:rPr>
                <w:sz w:val="23"/>
                <w:szCs w:val="23"/>
              </w:rPr>
            </w:pPr>
            <w:r>
              <w:rPr>
                <w:sz w:val="23"/>
                <w:szCs w:val="23"/>
              </w:rPr>
              <w:t>7. Garantija mēnešos:</w:t>
            </w:r>
          </w:p>
          <w:p w14:paraId="1852ED04" w14:textId="701B0FD7" w:rsidR="007F05F0" w:rsidRPr="00C343E5" w:rsidRDefault="002F356B" w:rsidP="007F05F0">
            <w:pPr>
              <w:suppressAutoHyphens w:val="0"/>
              <w:rPr>
                <w:sz w:val="23"/>
                <w:szCs w:val="23"/>
              </w:rPr>
            </w:pPr>
            <w:r>
              <w:rPr>
                <w:sz w:val="23"/>
                <w:szCs w:val="23"/>
                <w:lang w:eastAsia="ru-RU"/>
              </w:rPr>
              <w:t xml:space="preserve">8. </w:t>
            </w:r>
            <w:r w:rsidRPr="00BF0578">
              <w:rPr>
                <w:sz w:val="23"/>
                <w:szCs w:val="23"/>
              </w:rPr>
              <w:t>Ekspluatācijas instrukcija</w:t>
            </w:r>
            <w:r>
              <w:rPr>
                <w:sz w:val="23"/>
                <w:szCs w:val="23"/>
              </w:rPr>
              <w:t>:</w:t>
            </w:r>
          </w:p>
        </w:tc>
        <w:tc>
          <w:tcPr>
            <w:tcW w:w="552" w:type="pct"/>
            <w:tcBorders>
              <w:top w:val="single" w:sz="4" w:space="0" w:color="auto"/>
              <w:left w:val="single" w:sz="4" w:space="0" w:color="auto"/>
              <w:bottom w:val="single" w:sz="4" w:space="0" w:color="auto"/>
              <w:right w:val="single" w:sz="4" w:space="0" w:color="auto"/>
            </w:tcBorders>
            <w:vAlign w:val="center"/>
          </w:tcPr>
          <w:p w14:paraId="7D213E2A" w14:textId="77777777" w:rsidR="007F05F0" w:rsidRPr="00C343E5" w:rsidRDefault="007F05F0" w:rsidP="002C511C">
            <w:pPr>
              <w:suppressAutoHyphens w:val="0"/>
              <w:jc w:val="center"/>
              <w:rPr>
                <w:sz w:val="23"/>
                <w:szCs w:val="23"/>
                <w:lang w:eastAsia="ru-RU"/>
              </w:rPr>
            </w:pPr>
          </w:p>
        </w:tc>
      </w:tr>
      <w:tr w:rsidR="007F05F0" w:rsidRPr="00C343E5" w14:paraId="6DE3B1C1" w14:textId="77777777" w:rsidTr="00B5098E">
        <w:tc>
          <w:tcPr>
            <w:tcW w:w="217" w:type="pct"/>
            <w:tcBorders>
              <w:top w:val="single" w:sz="4" w:space="0" w:color="auto"/>
              <w:left w:val="single" w:sz="4" w:space="0" w:color="auto"/>
              <w:bottom w:val="single" w:sz="4" w:space="0" w:color="auto"/>
              <w:right w:val="single" w:sz="4" w:space="0" w:color="auto"/>
            </w:tcBorders>
            <w:vAlign w:val="center"/>
          </w:tcPr>
          <w:p w14:paraId="0827E13B" w14:textId="701B1A4C" w:rsidR="007F05F0" w:rsidRPr="00C343E5" w:rsidRDefault="007F05F0" w:rsidP="002C511C">
            <w:pPr>
              <w:jc w:val="center"/>
              <w:rPr>
                <w:sz w:val="23"/>
                <w:szCs w:val="23"/>
              </w:rPr>
            </w:pPr>
            <w:r>
              <w:rPr>
                <w:sz w:val="23"/>
                <w:szCs w:val="23"/>
              </w:rPr>
              <w:lastRenderedPageBreak/>
              <w:t>2.</w:t>
            </w:r>
          </w:p>
        </w:tc>
        <w:tc>
          <w:tcPr>
            <w:tcW w:w="1265" w:type="pct"/>
            <w:tcBorders>
              <w:top w:val="single" w:sz="4" w:space="0" w:color="auto"/>
              <w:left w:val="single" w:sz="4" w:space="0" w:color="auto"/>
              <w:bottom w:val="single" w:sz="4" w:space="0" w:color="auto"/>
              <w:right w:val="single" w:sz="4" w:space="0" w:color="auto"/>
            </w:tcBorders>
            <w:vAlign w:val="center"/>
          </w:tcPr>
          <w:p w14:paraId="7CF8480E" w14:textId="22E00054" w:rsidR="007F05F0" w:rsidRDefault="007F05F0" w:rsidP="002C511C">
            <w:pPr>
              <w:rPr>
                <w:b/>
                <w:sz w:val="23"/>
                <w:szCs w:val="23"/>
              </w:rPr>
            </w:pPr>
            <w:r>
              <w:rPr>
                <w:b/>
                <w:sz w:val="23"/>
                <w:szCs w:val="23"/>
              </w:rPr>
              <w:t>Uzstādīšanas izmaksas</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F1470E"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FDB99"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D84B8E" w14:textId="77777777" w:rsidR="007F05F0" w:rsidRPr="00C343E5" w:rsidRDefault="007F05F0"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62D771A8" w14:textId="0E03FC0D" w:rsidR="007F05F0" w:rsidRPr="00C343E5" w:rsidRDefault="007F05F0" w:rsidP="002C511C">
            <w:pPr>
              <w:suppressAutoHyphens w:val="0"/>
              <w:autoSpaceDE w:val="0"/>
              <w:snapToGrid w:val="0"/>
              <w:spacing w:after="200" w:line="276" w:lineRule="auto"/>
              <w:ind w:left="-99"/>
              <w:jc w:val="center"/>
              <w:rPr>
                <w:b/>
                <w:sz w:val="23"/>
                <w:szCs w:val="23"/>
              </w:rPr>
            </w:pPr>
            <w:proofErr w:type="spellStart"/>
            <w:r>
              <w:rPr>
                <w:b/>
                <w:sz w:val="23"/>
                <w:szCs w:val="23"/>
              </w:rPr>
              <w:t>kpl</w:t>
            </w:r>
            <w:proofErr w:type="spellEnd"/>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302999" w14:textId="77777777" w:rsidR="007F05F0" w:rsidRPr="00C343E5" w:rsidRDefault="007F05F0" w:rsidP="002C511C">
            <w:pPr>
              <w:suppressAutoHyphens w:val="0"/>
              <w:jc w:val="center"/>
              <w:rPr>
                <w:sz w:val="23"/>
                <w:szCs w:val="23"/>
                <w:lang w:eastAsia="ru-RU"/>
              </w:rPr>
            </w:pPr>
          </w:p>
        </w:tc>
        <w:tc>
          <w:tcPr>
            <w:tcW w:w="552" w:type="pct"/>
            <w:tcBorders>
              <w:top w:val="single" w:sz="4" w:space="0" w:color="auto"/>
              <w:left w:val="single" w:sz="4" w:space="0" w:color="auto"/>
              <w:bottom w:val="single" w:sz="4" w:space="0" w:color="auto"/>
              <w:right w:val="single" w:sz="4" w:space="0" w:color="auto"/>
            </w:tcBorders>
            <w:vAlign w:val="center"/>
          </w:tcPr>
          <w:p w14:paraId="18B8BE2F" w14:textId="77777777" w:rsidR="007F05F0" w:rsidRPr="00C343E5" w:rsidRDefault="007F05F0" w:rsidP="002C511C">
            <w:pPr>
              <w:suppressAutoHyphens w:val="0"/>
              <w:jc w:val="center"/>
              <w:rPr>
                <w:sz w:val="23"/>
                <w:szCs w:val="23"/>
                <w:lang w:eastAsia="ru-RU"/>
              </w:rPr>
            </w:pPr>
          </w:p>
        </w:tc>
      </w:tr>
      <w:tr w:rsidR="002F356B" w:rsidRPr="00C343E5" w14:paraId="748BFFC3" w14:textId="77777777" w:rsidTr="00B5098E">
        <w:tc>
          <w:tcPr>
            <w:tcW w:w="217" w:type="pct"/>
            <w:tcBorders>
              <w:top w:val="single" w:sz="4" w:space="0" w:color="auto"/>
              <w:left w:val="single" w:sz="4" w:space="0" w:color="auto"/>
              <w:bottom w:val="single" w:sz="4" w:space="0" w:color="auto"/>
              <w:right w:val="single" w:sz="4" w:space="0" w:color="auto"/>
            </w:tcBorders>
            <w:vAlign w:val="center"/>
          </w:tcPr>
          <w:p w14:paraId="29A34A35" w14:textId="39DFE256" w:rsidR="002F356B" w:rsidRDefault="002F356B" w:rsidP="002C511C">
            <w:pPr>
              <w:jc w:val="center"/>
              <w:rPr>
                <w:sz w:val="23"/>
                <w:szCs w:val="23"/>
              </w:rPr>
            </w:pPr>
            <w:r>
              <w:rPr>
                <w:sz w:val="23"/>
                <w:szCs w:val="23"/>
              </w:rPr>
              <w:t>3.</w:t>
            </w:r>
          </w:p>
        </w:tc>
        <w:tc>
          <w:tcPr>
            <w:tcW w:w="1265" w:type="pct"/>
            <w:tcBorders>
              <w:top w:val="single" w:sz="4" w:space="0" w:color="auto"/>
              <w:left w:val="single" w:sz="4" w:space="0" w:color="auto"/>
              <w:bottom w:val="single" w:sz="4" w:space="0" w:color="auto"/>
              <w:right w:val="single" w:sz="4" w:space="0" w:color="auto"/>
            </w:tcBorders>
            <w:vAlign w:val="center"/>
          </w:tcPr>
          <w:p w14:paraId="786291E4" w14:textId="5CFAD8E1" w:rsidR="002F356B" w:rsidRDefault="002F356B" w:rsidP="002C511C">
            <w:pPr>
              <w:rPr>
                <w:b/>
                <w:sz w:val="23"/>
                <w:szCs w:val="23"/>
              </w:rPr>
            </w:pPr>
            <w:r>
              <w:rPr>
                <w:b/>
                <w:sz w:val="23"/>
                <w:szCs w:val="23"/>
              </w:rPr>
              <w:t>Personāla apmācība</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83D255" w14:textId="77777777" w:rsidR="002F356B" w:rsidRPr="00C343E5" w:rsidRDefault="002F356B"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29067B" w14:textId="77777777" w:rsidR="002F356B" w:rsidRPr="00C343E5" w:rsidRDefault="002F356B"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EA8369" w14:textId="77777777" w:rsidR="002F356B" w:rsidRPr="00C343E5" w:rsidRDefault="002F356B"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13C02E2F" w14:textId="42AFF845" w:rsidR="002F356B" w:rsidRDefault="00C5345F" w:rsidP="002C511C">
            <w:pPr>
              <w:suppressAutoHyphens w:val="0"/>
              <w:autoSpaceDE w:val="0"/>
              <w:snapToGrid w:val="0"/>
              <w:spacing w:after="200" w:line="276" w:lineRule="auto"/>
              <w:ind w:left="-99"/>
              <w:jc w:val="center"/>
              <w:rPr>
                <w:b/>
                <w:sz w:val="23"/>
                <w:szCs w:val="23"/>
              </w:rPr>
            </w:pPr>
            <w:r>
              <w:rPr>
                <w:b/>
                <w:sz w:val="23"/>
                <w:szCs w:val="23"/>
              </w:rPr>
              <w:t>8 stundas</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B88F26" w14:textId="77777777" w:rsidR="002F356B" w:rsidRPr="00C343E5" w:rsidRDefault="002F356B" w:rsidP="002C511C">
            <w:pPr>
              <w:suppressAutoHyphens w:val="0"/>
              <w:jc w:val="center"/>
              <w:rPr>
                <w:sz w:val="23"/>
                <w:szCs w:val="23"/>
                <w:lang w:eastAsia="ru-RU"/>
              </w:rPr>
            </w:pPr>
          </w:p>
        </w:tc>
        <w:tc>
          <w:tcPr>
            <w:tcW w:w="552" w:type="pct"/>
            <w:tcBorders>
              <w:top w:val="single" w:sz="4" w:space="0" w:color="auto"/>
              <w:left w:val="single" w:sz="4" w:space="0" w:color="auto"/>
              <w:bottom w:val="single" w:sz="4" w:space="0" w:color="auto"/>
              <w:right w:val="single" w:sz="4" w:space="0" w:color="auto"/>
            </w:tcBorders>
            <w:vAlign w:val="center"/>
          </w:tcPr>
          <w:p w14:paraId="195888FD" w14:textId="77777777" w:rsidR="002F356B" w:rsidRPr="00C343E5" w:rsidRDefault="002F356B" w:rsidP="002C511C">
            <w:pPr>
              <w:suppressAutoHyphens w:val="0"/>
              <w:jc w:val="center"/>
              <w:rPr>
                <w:sz w:val="23"/>
                <w:szCs w:val="23"/>
                <w:lang w:eastAsia="ru-RU"/>
              </w:rPr>
            </w:pPr>
          </w:p>
        </w:tc>
      </w:tr>
      <w:tr w:rsidR="00B5098E" w:rsidRPr="00C343E5" w14:paraId="6CF960FC" w14:textId="06D1B336" w:rsidTr="00B5098E">
        <w:trPr>
          <w:trHeight w:val="279"/>
        </w:trPr>
        <w:tc>
          <w:tcPr>
            <w:tcW w:w="4448" w:type="pct"/>
            <w:gridSpan w:val="7"/>
            <w:shd w:val="clear" w:color="auto" w:fill="auto"/>
          </w:tcPr>
          <w:p w14:paraId="1073E57B" w14:textId="77777777" w:rsidR="00B5098E" w:rsidRPr="00C343E5" w:rsidRDefault="00B5098E" w:rsidP="00702D2C">
            <w:pPr>
              <w:suppressAutoHyphens w:val="0"/>
              <w:ind w:right="-2"/>
              <w:jc w:val="center"/>
              <w:rPr>
                <w:b/>
                <w:sz w:val="23"/>
                <w:szCs w:val="23"/>
                <w:lang w:eastAsia="en-US"/>
              </w:rPr>
            </w:pPr>
            <w:r w:rsidRPr="00C343E5">
              <w:rPr>
                <w:b/>
                <w:sz w:val="23"/>
                <w:szCs w:val="23"/>
                <w:lang w:eastAsia="en-US"/>
              </w:rPr>
              <w:t xml:space="preserve">Kopā bez PVN </w:t>
            </w:r>
          </w:p>
        </w:tc>
        <w:tc>
          <w:tcPr>
            <w:tcW w:w="552" w:type="pct"/>
            <w:shd w:val="clear" w:color="auto" w:fill="auto"/>
          </w:tcPr>
          <w:p w14:paraId="35D4D46B" w14:textId="77777777" w:rsidR="00B5098E" w:rsidRPr="00C343E5" w:rsidRDefault="00B5098E" w:rsidP="00B5098E">
            <w:pPr>
              <w:suppressAutoHyphens w:val="0"/>
              <w:ind w:right="-2"/>
              <w:jc w:val="center"/>
              <w:rPr>
                <w:b/>
                <w:sz w:val="23"/>
                <w:szCs w:val="23"/>
                <w:lang w:eastAsia="en-US"/>
              </w:rPr>
            </w:pPr>
          </w:p>
        </w:tc>
      </w:tr>
      <w:tr w:rsidR="00B5098E" w:rsidRPr="00C343E5" w14:paraId="03D7FF6F" w14:textId="265E2F53" w:rsidTr="00B5098E">
        <w:trPr>
          <w:trHeight w:val="279"/>
        </w:trPr>
        <w:tc>
          <w:tcPr>
            <w:tcW w:w="4448" w:type="pct"/>
            <w:gridSpan w:val="7"/>
            <w:shd w:val="clear" w:color="auto" w:fill="auto"/>
          </w:tcPr>
          <w:p w14:paraId="53E14319" w14:textId="106F07A4" w:rsidR="00B5098E" w:rsidRPr="00C343E5" w:rsidRDefault="00B5098E" w:rsidP="00702D2C">
            <w:pPr>
              <w:suppressAutoHyphens w:val="0"/>
              <w:ind w:right="-2"/>
              <w:jc w:val="center"/>
              <w:rPr>
                <w:b/>
                <w:sz w:val="23"/>
                <w:szCs w:val="23"/>
                <w:lang w:eastAsia="en-US"/>
              </w:rPr>
            </w:pPr>
            <w:r>
              <w:rPr>
                <w:b/>
                <w:sz w:val="23"/>
                <w:szCs w:val="23"/>
                <w:lang w:eastAsia="en-US"/>
              </w:rPr>
              <w:t>PVN</w:t>
            </w:r>
          </w:p>
        </w:tc>
        <w:tc>
          <w:tcPr>
            <w:tcW w:w="552" w:type="pct"/>
            <w:shd w:val="clear" w:color="auto" w:fill="auto"/>
          </w:tcPr>
          <w:p w14:paraId="064A5162" w14:textId="77777777" w:rsidR="00B5098E" w:rsidRPr="00C343E5" w:rsidRDefault="00B5098E" w:rsidP="00B5098E">
            <w:pPr>
              <w:suppressAutoHyphens w:val="0"/>
              <w:ind w:right="-2"/>
              <w:jc w:val="center"/>
              <w:rPr>
                <w:b/>
                <w:sz w:val="23"/>
                <w:szCs w:val="23"/>
                <w:lang w:eastAsia="en-US"/>
              </w:rPr>
            </w:pPr>
          </w:p>
        </w:tc>
      </w:tr>
      <w:tr w:rsidR="00B5098E" w:rsidRPr="00C343E5" w14:paraId="33745E76" w14:textId="05C4E571" w:rsidTr="00B5098E">
        <w:trPr>
          <w:trHeight w:val="279"/>
        </w:trPr>
        <w:tc>
          <w:tcPr>
            <w:tcW w:w="4448" w:type="pct"/>
            <w:gridSpan w:val="7"/>
            <w:shd w:val="clear" w:color="auto" w:fill="auto"/>
          </w:tcPr>
          <w:p w14:paraId="360A86E7" w14:textId="77777777" w:rsidR="00B5098E" w:rsidRPr="00C343E5" w:rsidRDefault="00B5098E" w:rsidP="00702D2C">
            <w:pPr>
              <w:suppressAutoHyphens w:val="0"/>
              <w:ind w:right="-2"/>
              <w:jc w:val="center"/>
              <w:rPr>
                <w:b/>
                <w:sz w:val="23"/>
                <w:szCs w:val="23"/>
                <w:lang w:eastAsia="en-US"/>
              </w:rPr>
            </w:pPr>
            <w:r w:rsidRPr="00C343E5">
              <w:rPr>
                <w:b/>
                <w:sz w:val="23"/>
                <w:szCs w:val="23"/>
                <w:lang w:eastAsia="en-US"/>
              </w:rPr>
              <w:t>Kopā ar PVN</w:t>
            </w:r>
          </w:p>
        </w:tc>
        <w:tc>
          <w:tcPr>
            <w:tcW w:w="552" w:type="pct"/>
            <w:shd w:val="clear" w:color="auto" w:fill="auto"/>
          </w:tcPr>
          <w:p w14:paraId="6DA2C583" w14:textId="77777777" w:rsidR="00B5098E" w:rsidRPr="00C343E5" w:rsidRDefault="00B5098E" w:rsidP="00B5098E">
            <w:pPr>
              <w:suppressAutoHyphens w:val="0"/>
              <w:ind w:right="-2"/>
              <w:jc w:val="center"/>
              <w:rPr>
                <w:b/>
                <w:sz w:val="23"/>
                <w:szCs w:val="23"/>
                <w:lang w:eastAsia="en-US"/>
              </w:rPr>
            </w:pPr>
          </w:p>
        </w:tc>
      </w:tr>
    </w:tbl>
    <w:p w14:paraId="2EC3050B" w14:textId="7EAB354C" w:rsidR="0039679E" w:rsidRPr="00C343E5" w:rsidRDefault="00363F20" w:rsidP="00C343E5">
      <w:pPr>
        <w:keepLines/>
        <w:widowControl w:val="0"/>
        <w:suppressAutoHyphens w:val="0"/>
        <w:spacing w:before="240" w:after="120"/>
        <w:ind w:firstLine="352"/>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w:t>
      </w:r>
      <w:r w:rsidR="0039679E" w:rsidRPr="00C343E5">
        <w:rPr>
          <w:sz w:val="23"/>
          <w:szCs w:val="23"/>
          <w:lang w:eastAsia="en-US"/>
        </w:rPr>
        <w:t>, ka:</w:t>
      </w:r>
    </w:p>
    <w:p w14:paraId="73B93D01" w14:textId="032E93B1" w:rsidR="005805BE" w:rsidRPr="00C343E5" w:rsidRDefault="005805BE" w:rsidP="006A33FA">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271626">
        <w:rPr>
          <w:sz w:val="23"/>
          <w:szCs w:val="23"/>
          <w:lang w:eastAsia="en-US"/>
        </w:rPr>
        <w:t>ais tablo</w:t>
      </w:r>
      <w:r w:rsidRPr="00C343E5">
        <w:rPr>
          <w:sz w:val="23"/>
          <w:szCs w:val="23"/>
          <w:lang w:eastAsia="en-US"/>
        </w:rPr>
        <w:t xml:space="preserve"> atbildīs Eiropas Savienībā apstiprinātiem standartiem;</w:t>
      </w:r>
    </w:p>
    <w:p w14:paraId="5D92B93A" w14:textId="6BA42FE7" w:rsidR="00C343E5" w:rsidRDefault="005805BE" w:rsidP="00C343E5">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271626">
        <w:rPr>
          <w:sz w:val="23"/>
          <w:szCs w:val="23"/>
          <w:lang w:eastAsia="en-US"/>
        </w:rPr>
        <w:t>ais tablo</w:t>
      </w:r>
      <w:r w:rsidRPr="00C343E5">
        <w:rPr>
          <w:sz w:val="23"/>
          <w:szCs w:val="23"/>
          <w:lang w:eastAsia="en-US"/>
        </w:rPr>
        <w:t xml:space="preserve"> būs rūpnieciski izgatavot</w:t>
      </w:r>
      <w:r w:rsidR="000F3086">
        <w:rPr>
          <w:sz w:val="23"/>
          <w:szCs w:val="23"/>
          <w:lang w:eastAsia="en-US"/>
        </w:rPr>
        <w:t>s</w:t>
      </w:r>
      <w:r w:rsidRPr="00C343E5">
        <w:rPr>
          <w:sz w:val="23"/>
          <w:szCs w:val="23"/>
          <w:lang w:eastAsia="en-US"/>
        </w:rPr>
        <w:t xml:space="preserve"> un iepriekš neekspluatēt</w:t>
      </w:r>
      <w:r w:rsidR="00271626">
        <w:rPr>
          <w:sz w:val="23"/>
          <w:szCs w:val="23"/>
          <w:lang w:eastAsia="en-US"/>
        </w:rPr>
        <w:t>s</w:t>
      </w:r>
      <w:r w:rsidRPr="00C343E5">
        <w:rPr>
          <w:sz w:val="23"/>
          <w:szCs w:val="23"/>
          <w:lang w:eastAsia="en-US"/>
        </w:rPr>
        <w:t>;</w:t>
      </w:r>
      <w:bookmarkStart w:id="3" w:name="_GoBack"/>
      <w:bookmarkEnd w:id="3"/>
    </w:p>
    <w:p w14:paraId="696A4DB7" w14:textId="60D8BF02" w:rsidR="00DD3137" w:rsidRPr="00C343E5" w:rsidRDefault="00EE099F" w:rsidP="00C343E5">
      <w:pPr>
        <w:suppressAutoHyphens w:val="0"/>
        <w:spacing w:after="120"/>
        <w:ind w:left="709"/>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 ka </w:t>
      </w:r>
      <w:r w:rsidR="006A33FA" w:rsidRPr="00C343E5">
        <w:rPr>
          <w:sz w:val="23"/>
          <w:szCs w:val="23"/>
          <w:lang w:eastAsia="en-US"/>
        </w:rPr>
        <w:t>n</w:t>
      </w:r>
      <w:r w:rsidR="009C02AF" w:rsidRPr="00C343E5">
        <w:rPr>
          <w:sz w:val="23"/>
          <w:szCs w:val="23"/>
          <w:lang w:eastAsia="en-US"/>
        </w:rPr>
        <w:t>odroši</w:t>
      </w:r>
      <w:r w:rsidR="006A33FA" w:rsidRPr="00C343E5">
        <w:rPr>
          <w:sz w:val="23"/>
          <w:szCs w:val="23"/>
          <w:lang w:eastAsia="en-US"/>
        </w:rPr>
        <w:t>nās</w:t>
      </w:r>
      <w:r w:rsidR="002C2452" w:rsidRPr="00C343E5">
        <w:rPr>
          <w:sz w:val="23"/>
          <w:szCs w:val="23"/>
          <w:lang w:eastAsia="en-US"/>
        </w:rPr>
        <w:t xml:space="preserve"> </w:t>
      </w:r>
      <w:r w:rsidRPr="00C343E5">
        <w:rPr>
          <w:sz w:val="23"/>
          <w:szCs w:val="23"/>
          <w:lang w:eastAsia="en-US"/>
        </w:rPr>
        <w:t xml:space="preserve">svaru </w:t>
      </w:r>
      <w:r w:rsidR="002C2452" w:rsidRPr="00C343E5">
        <w:rPr>
          <w:sz w:val="23"/>
          <w:szCs w:val="23"/>
          <w:lang w:eastAsia="en-US"/>
        </w:rPr>
        <w:t xml:space="preserve"> piegādi bez papildus samaksas tehniskajā specifikācijā norādītājās adresēs</w:t>
      </w:r>
      <w:r w:rsidR="005805BE" w:rsidRPr="00C343E5">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C343E5"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C343E5" w:rsidRDefault="00DD3137" w:rsidP="00702D2C">
            <w:pPr>
              <w:keepLines/>
              <w:widowControl w:val="0"/>
              <w:ind w:left="425"/>
              <w:rPr>
                <w:b/>
                <w:bCs/>
                <w:sz w:val="23"/>
                <w:szCs w:val="23"/>
              </w:rPr>
            </w:pPr>
            <w:r w:rsidRPr="00C343E5">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C343E5" w:rsidRDefault="00DD3137" w:rsidP="00702D2C">
            <w:pPr>
              <w:keepLines/>
              <w:widowControl w:val="0"/>
              <w:ind w:left="425"/>
              <w:rPr>
                <w:sz w:val="23"/>
                <w:szCs w:val="23"/>
              </w:rPr>
            </w:pPr>
          </w:p>
        </w:tc>
      </w:tr>
      <w:tr w:rsidR="00DD3137" w:rsidRPr="00C343E5"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C343E5" w:rsidRDefault="00DD3137" w:rsidP="00702D2C">
            <w:pPr>
              <w:keepLines/>
              <w:widowControl w:val="0"/>
              <w:ind w:left="425"/>
              <w:rPr>
                <w:b/>
                <w:bCs/>
                <w:sz w:val="23"/>
                <w:szCs w:val="23"/>
              </w:rPr>
            </w:pPr>
            <w:r w:rsidRPr="00C343E5">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C343E5" w:rsidRDefault="00DD3137" w:rsidP="00702D2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702D2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E30B37" w14:textId="67736129" w:rsidR="00B61D3A" w:rsidRPr="000C108D" w:rsidRDefault="00C343E5" w:rsidP="00B5098E">
      <w:pPr>
        <w:jc w:val="right"/>
        <w:rPr>
          <w:sz w:val="20"/>
          <w:szCs w:val="20"/>
        </w:rPr>
      </w:pPr>
      <w:r>
        <w:rPr>
          <w:color w:val="000000"/>
          <w:sz w:val="20"/>
          <w:szCs w:val="20"/>
        </w:rPr>
        <w:t>“</w:t>
      </w:r>
      <w:r w:rsidR="00B5098E" w:rsidRPr="00B5098E">
        <w:rPr>
          <w:color w:val="000000"/>
          <w:sz w:val="20"/>
          <w:szCs w:val="20"/>
        </w:rPr>
        <w:t>Daugavpils ledus halles elektroniskā rezultātu tablo piegāde un uzstādīšana</w:t>
      </w:r>
      <w:r w:rsidRPr="00F917BF">
        <w:rPr>
          <w:b/>
          <w:sz w:val="20"/>
          <w:szCs w:val="20"/>
        </w:rPr>
        <w:t>”</w:t>
      </w:r>
      <w:r w:rsidR="00DF5330" w:rsidRPr="000C108D">
        <w:rPr>
          <w:b/>
          <w:bCs/>
          <w:sz w:val="20"/>
          <w:szCs w:val="20"/>
        </w:rPr>
        <w:br/>
      </w:r>
      <w:r w:rsidR="00DF5330" w:rsidRPr="00B5098E">
        <w:rPr>
          <w:bCs/>
          <w:sz w:val="20"/>
          <w:szCs w:val="20"/>
        </w:rPr>
        <w:t xml:space="preserve">Identifikācijas numurs </w:t>
      </w:r>
      <w:r w:rsidR="00A84E27" w:rsidRPr="00B5098E">
        <w:rPr>
          <w:bCs/>
          <w:sz w:val="20"/>
          <w:szCs w:val="20"/>
        </w:rPr>
        <w:t xml:space="preserve">DPD </w:t>
      </w:r>
      <w:r w:rsidR="00702D2C" w:rsidRPr="00B5098E">
        <w:rPr>
          <w:bCs/>
          <w:sz w:val="20"/>
          <w:szCs w:val="20"/>
        </w:rPr>
        <w:t>2016/118</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4798B254" w14:textId="77777777" w:rsidR="00755994" w:rsidRDefault="00755994" w:rsidP="00B5098E">
      <w:pPr>
        <w:spacing w:after="360"/>
        <w:jc w:val="center"/>
        <w:rPr>
          <w:b/>
          <w:bCs/>
          <w:sz w:val="23"/>
          <w:szCs w:val="23"/>
        </w:rPr>
      </w:pPr>
    </w:p>
    <w:p w14:paraId="1AD30F8C" w14:textId="77777777" w:rsidR="004E705E" w:rsidRPr="000C108D" w:rsidRDefault="004E705E" w:rsidP="00B5098E">
      <w:pPr>
        <w:spacing w:after="360"/>
        <w:jc w:val="center"/>
        <w:rPr>
          <w:b/>
          <w:bCs/>
          <w:sz w:val="23"/>
          <w:szCs w:val="23"/>
        </w:rPr>
      </w:pPr>
      <w:r w:rsidRPr="000C108D">
        <w:rPr>
          <w:b/>
          <w:bCs/>
          <w:sz w:val="23"/>
          <w:szCs w:val="23"/>
        </w:rPr>
        <w:t>FINANŠU PIEDĀVĀJUMS</w:t>
      </w:r>
    </w:p>
    <w:p w14:paraId="702733AF" w14:textId="6F74AB9B" w:rsidR="00702795" w:rsidRDefault="00793348" w:rsidP="00B5098E">
      <w:pPr>
        <w:spacing w:before="360" w:after="36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B5098E">
        <w:rPr>
          <w:sz w:val="23"/>
          <w:szCs w:val="23"/>
        </w:rPr>
        <w:t>_________</w:t>
      </w:r>
    </w:p>
    <w:p w14:paraId="6264ECE6" w14:textId="54C2D3C8" w:rsidR="004E705E" w:rsidRPr="00702795" w:rsidRDefault="00702795" w:rsidP="00702795">
      <w:pPr>
        <w:spacing w:before="240" w:after="240"/>
        <w:jc w:val="both"/>
        <w:rPr>
          <w:sz w:val="23"/>
          <w:szCs w:val="23"/>
        </w:rPr>
      </w:pPr>
      <w:r>
        <w:rPr>
          <w:sz w:val="23"/>
          <w:szCs w:val="23"/>
        </w:rPr>
        <w:tab/>
      </w:r>
      <w:r w:rsidR="004F7B1C" w:rsidRPr="00702795">
        <w:rPr>
          <w:color w:val="000000"/>
          <w:sz w:val="23"/>
          <w:szCs w:val="23"/>
        </w:rPr>
        <w:t>Iepazinies</w:t>
      </w:r>
      <w:r w:rsidR="004E705E" w:rsidRPr="00702795">
        <w:rPr>
          <w:color w:val="000000"/>
          <w:sz w:val="23"/>
          <w:szCs w:val="23"/>
        </w:rPr>
        <w:t xml:space="preserve"> ar iepirkuma</w:t>
      </w:r>
      <w:r w:rsidR="004E705E" w:rsidRPr="00702795">
        <w:rPr>
          <w:bCs/>
          <w:color w:val="000000"/>
          <w:sz w:val="23"/>
          <w:szCs w:val="23"/>
        </w:rPr>
        <w:t xml:space="preserve"> </w:t>
      </w:r>
      <w:r w:rsidR="0057038D" w:rsidRPr="00B5098E">
        <w:rPr>
          <w:b/>
          <w:bCs/>
          <w:color w:val="000000"/>
          <w:sz w:val="23"/>
          <w:szCs w:val="23"/>
        </w:rPr>
        <w:t>„</w:t>
      </w:r>
      <w:r w:rsidR="00B5098E" w:rsidRPr="00B5098E">
        <w:rPr>
          <w:b/>
          <w:color w:val="000000"/>
          <w:sz w:val="23"/>
          <w:szCs w:val="23"/>
        </w:rPr>
        <w:t>Daugavpils ledus halles elektroniskā rezultātu tablo piegāde un uzstādīšana</w:t>
      </w:r>
      <w:r w:rsidR="0057038D" w:rsidRPr="00B5098E">
        <w:rPr>
          <w:b/>
          <w:bCs/>
          <w:color w:val="000000"/>
          <w:sz w:val="23"/>
          <w:szCs w:val="23"/>
        </w:rPr>
        <w:t>”</w:t>
      </w:r>
      <w:r w:rsidR="004E705E" w:rsidRPr="00B5098E">
        <w:rPr>
          <w:b/>
          <w:bCs/>
          <w:color w:val="000000"/>
          <w:sz w:val="23"/>
          <w:szCs w:val="23"/>
        </w:rPr>
        <w:t xml:space="preserve">, </w:t>
      </w:r>
      <w:r w:rsidR="00A84E27" w:rsidRPr="00702795">
        <w:rPr>
          <w:b/>
          <w:bCs/>
          <w:color w:val="000000"/>
          <w:sz w:val="23"/>
          <w:szCs w:val="23"/>
        </w:rPr>
        <w:t xml:space="preserve">DPD </w:t>
      </w:r>
      <w:r w:rsidR="00702D2C">
        <w:rPr>
          <w:b/>
          <w:bCs/>
          <w:color w:val="000000"/>
          <w:sz w:val="23"/>
          <w:szCs w:val="23"/>
        </w:rPr>
        <w:t>2016/118</w:t>
      </w:r>
      <w:r w:rsidR="004E705E" w:rsidRPr="00702795">
        <w:rPr>
          <w:sz w:val="23"/>
          <w:szCs w:val="23"/>
        </w:rPr>
        <w:t xml:space="preserve"> prasībām, </w:t>
      </w:r>
      <w:r w:rsidR="004F7B1C" w:rsidRPr="00702795">
        <w:rPr>
          <w:i/>
          <w:sz w:val="23"/>
          <w:szCs w:val="23"/>
        </w:rPr>
        <w:t>________ (uzņēmuma nosaukums)</w:t>
      </w:r>
      <w:r w:rsidR="004E705E" w:rsidRPr="00702795">
        <w:rPr>
          <w:sz w:val="23"/>
          <w:szCs w:val="23"/>
        </w:rPr>
        <w:t xml:space="preserve"> </w:t>
      </w:r>
      <w:r w:rsidR="004F7B1C" w:rsidRPr="00702795">
        <w:rPr>
          <w:sz w:val="23"/>
          <w:szCs w:val="23"/>
        </w:rPr>
        <w:t>piedāvā</w:t>
      </w:r>
      <w:r w:rsidR="00914914" w:rsidRPr="00702795">
        <w:rPr>
          <w:sz w:val="23"/>
          <w:szCs w:val="23"/>
        </w:rPr>
        <w:t xml:space="preserve"> </w:t>
      </w:r>
      <w:r w:rsidR="00BE0A67" w:rsidRPr="00BE0A67">
        <w:rPr>
          <w:b/>
          <w:sz w:val="23"/>
          <w:szCs w:val="23"/>
        </w:rPr>
        <w:t>divu</w:t>
      </w:r>
      <w:r w:rsidR="00BE0A67">
        <w:rPr>
          <w:sz w:val="23"/>
          <w:szCs w:val="23"/>
        </w:rPr>
        <w:t xml:space="preserve"> </w:t>
      </w:r>
      <w:r w:rsidR="004F7B1C" w:rsidRPr="00702795">
        <w:rPr>
          <w:b/>
          <w:sz w:val="23"/>
          <w:szCs w:val="23"/>
          <w:lang w:eastAsia="en-US"/>
        </w:rPr>
        <w:t>mēnešu</w:t>
      </w:r>
      <w:r w:rsidR="004F7B1C" w:rsidRPr="00702795">
        <w:rPr>
          <w:sz w:val="23"/>
          <w:szCs w:val="23"/>
          <w:lang w:eastAsia="en-US"/>
        </w:rPr>
        <w:t xml:space="preserve"> laikā</w:t>
      </w:r>
      <w:r>
        <w:rPr>
          <w:sz w:val="23"/>
          <w:szCs w:val="23"/>
          <w:lang w:eastAsia="en-US"/>
        </w:rPr>
        <w:t xml:space="preserve"> </w:t>
      </w:r>
      <w:r w:rsidR="004F7B1C" w:rsidRPr="00702795">
        <w:rPr>
          <w:sz w:val="23"/>
          <w:szCs w:val="23"/>
          <w:lang w:eastAsia="en-US"/>
        </w:rPr>
        <w:t xml:space="preserve">piegādāt un </w:t>
      </w:r>
      <w:r w:rsidR="00064D4C">
        <w:rPr>
          <w:sz w:val="23"/>
          <w:szCs w:val="23"/>
          <w:lang w:eastAsia="en-US"/>
        </w:rPr>
        <w:t>uzstādīt tehniskajā piedāvājumā minēto</w:t>
      </w:r>
      <w:r w:rsidR="004F7B1C" w:rsidRPr="00702795">
        <w:rPr>
          <w:sz w:val="23"/>
          <w:szCs w:val="23"/>
          <w:lang w:eastAsia="en-US"/>
        </w:rPr>
        <w:t xml:space="preserve"> </w:t>
      </w:r>
      <w:r w:rsidR="00064D4C">
        <w:rPr>
          <w:sz w:val="23"/>
          <w:szCs w:val="23"/>
          <w:lang w:eastAsia="en-US"/>
        </w:rPr>
        <w:t>tablo, kā arī veikt personāla apmācību</w:t>
      </w:r>
      <w:r w:rsidR="004F7B1C" w:rsidRPr="00702795">
        <w:rPr>
          <w:sz w:val="23"/>
          <w:szCs w:val="23"/>
          <w:lang w:eastAsia="en-US"/>
        </w:rPr>
        <w:t xml:space="preserve"> par šādu kopējo summu</w:t>
      </w:r>
      <w:r w:rsidR="004E705E" w:rsidRPr="00702795">
        <w:rPr>
          <w:sz w:val="23"/>
          <w:szCs w:val="23"/>
        </w:rPr>
        <w:t>:</w:t>
      </w:r>
    </w:p>
    <w:p w14:paraId="472A3879" w14:textId="7B54B667" w:rsidR="004E705E" w:rsidRPr="00755994" w:rsidRDefault="004E705E" w:rsidP="002C0E12">
      <w:pPr>
        <w:suppressAutoHyphens w:val="0"/>
        <w:rPr>
          <w:b/>
          <w:sz w:val="23"/>
          <w:szCs w:val="23"/>
        </w:rPr>
      </w:pPr>
      <w:r w:rsidRPr="000C108D">
        <w:rPr>
          <w:sz w:val="23"/>
          <w:szCs w:val="23"/>
        </w:rPr>
        <w:tab/>
      </w:r>
      <w:r w:rsidR="00755994" w:rsidRPr="00755994">
        <w:rPr>
          <w:b/>
          <w:sz w:val="23"/>
          <w:szCs w:val="23"/>
        </w:rPr>
        <w:t xml:space="preserve">EUR </w:t>
      </w:r>
      <w:r w:rsidRPr="00755994">
        <w:rPr>
          <w:b/>
          <w:sz w:val="23"/>
          <w:szCs w:val="23"/>
        </w:rPr>
        <w:t>_______</w:t>
      </w:r>
      <w:r w:rsidR="00B5098E" w:rsidRPr="00755994">
        <w:rPr>
          <w:b/>
          <w:sz w:val="23"/>
          <w:szCs w:val="23"/>
        </w:rPr>
        <w:t>(vārdiem) bez PVN;</w:t>
      </w:r>
    </w:p>
    <w:p w14:paraId="3A580EAB" w14:textId="77777777" w:rsidR="00B5098E" w:rsidRDefault="00B5098E" w:rsidP="002C0E12">
      <w:pPr>
        <w:suppressAutoHyphens w:val="0"/>
        <w:rPr>
          <w:b/>
          <w:sz w:val="23"/>
          <w:szCs w:val="23"/>
        </w:rPr>
      </w:pPr>
    </w:p>
    <w:p w14:paraId="5F379953" w14:textId="573462D5" w:rsidR="00B5098E" w:rsidRPr="00B5098E" w:rsidRDefault="00B5098E" w:rsidP="002C0E12">
      <w:pPr>
        <w:suppressAutoHyphens w:val="0"/>
        <w:rPr>
          <w:sz w:val="23"/>
          <w:szCs w:val="23"/>
        </w:rPr>
      </w:pPr>
      <w:r>
        <w:rPr>
          <w:b/>
          <w:sz w:val="23"/>
          <w:szCs w:val="23"/>
        </w:rPr>
        <w:tab/>
      </w:r>
      <w:r w:rsidRPr="00B5098E">
        <w:rPr>
          <w:sz w:val="23"/>
          <w:szCs w:val="23"/>
        </w:rPr>
        <w:t>PVN _______ (vārdiem);</w:t>
      </w:r>
    </w:p>
    <w:p w14:paraId="39C54C14" w14:textId="77777777" w:rsidR="004E705E" w:rsidRPr="000C108D" w:rsidRDefault="004E705E" w:rsidP="002C0E12">
      <w:pPr>
        <w:suppressAutoHyphens w:val="0"/>
        <w:rPr>
          <w:sz w:val="23"/>
          <w:szCs w:val="23"/>
        </w:rPr>
      </w:pPr>
    </w:p>
    <w:p w14:paraId="6104781A" w14:textId="7BE699D5" w:rsidR="004E705E" w:rsidRPr="000C108D" w:rsidRDefault="004E705E" w:rsidP="002C0E12">
      <w:pPr>
        <w:suppressAutoHyphens w:val="0"/>
        <w:rPr>
          <w:sz w:val="23"/>
          <w:szCs w:val="23"/>
        </w:rPr>
      </w:pPr>
      <w:r w:rsidRPr="000C108D">
        <w:rPr>
          <w:sz w:val="23"/>
          <w:szCs w:val="23"/>
        </w:rPr>
        <w:tab/>
      </w:r>
      <w:r w:rsidR="00755994">
        <w:rPr>
          <w:sz w:val="23"/>
          <w:szCs w:val="23"/>
        </w:rPr>
        <w:t xml:space="preserve">EUR </w:t>
      </w:r>
      <w:r w:rsidRPr="000C108D">
        <w:rPr>
          <w:sz w:val="23"/>
          <w:szCs w:val="23"/>
        </w:rPr>
        <w:t>_______</w:t>
      </w:r>
      <w:r w:rsidR="00B5098E">
        <w:rPr>
          <w:sz w:val="23"/>
          <w:szCs w:val="23"/>
        </w:rPr>
        <w:t>(vārdiem) ar PVN.</w:t>
      </w:r>
    </w:p>
    <w:p w14:paraId="74BE751F" w14:textId="77777777" w:rsidR="004E705E" w:rsidRPr="000C108D"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702D2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702D2C">
            <w:pPr>
              <w:keepLines/>
              <w:widowControl w:val="0"/>
              <w:ind w:left="425"/>
              <w:rPr>
                <w:sz w:val="23"/>
                <w:szCs w:val="23"/>
              </w:rPr>
            </w:pPr>
          </w:p>
        </w:tc>
      </w:tr>
      <w:tr w:rsidR="004F7B1C" w:rsidRPr="008D5FFD"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702D2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702D2C">
            <w:pPr>
              <w:keepLines/>
              <w:widowControl w:val="0"/>
              <w:ind w:left="425"/>
              <w:rPr>
                <w:sz w:val="23"/>
                <w:szCs w:val="23"/>
              </w:rPr>
            </w:pPr>
          </w:p>
        </w:tc>
      </w:tr>
      <w:tr w:rsidR="004F7B1C" w:rsidRPr="008D5FFD"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702D2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726F986" w14:textId="67D52544" w:rsidR="001B7F44" w:rsidRPr="000C108D" w:rsidRDefault="000B5E96" w:rsidP="00B5098E">
      <w:pPr>
        <w:jc w:val="right"/>
        <w:rPr>
          <w:b/>
          <w:sz w:val="20"/>
          <w:szCs w:val="20"/>
        </w:rPr>
      </w:pPr>
      <w:r w:rsidRPr="000C108D">
        <w:rPr>
          <w:sz w:val="20"/>
          <w:szCs w:val="20"/>
        </w:rPr>
        <w:t>“</w:t>
      </w:r>
      <w:r w:rsidR="00B5098E" w:rsidRPr="00B5098E">
        <w:rPr>
          <w:color w:val="000000"/>
          <w:sz w:val="20"/>
          <w:szCs w:val="20"/>
        </w:rPr>
        <w:t>Daugavpils ledus halles elektroniskā rezultātu tablo piegāde un uzstādīšana</w:t>
      </w:r>
      <w:r w:rsidRPr="000C108D">
        <w:rPr>
          <w:b/>
          <w:bCs/>
          <w:sz w:val="20"/>
          <w:szCs w:val="20"/>
        </w:rPr>
        <w:t>”</w:t>
      </w:r>
      <w:r w:rsidRPr="000C108D">
        <w:rPr>
          <w:b/>
          <w:bCs/>
          <w:sz w:val="20"/>
          <w:szCs w:val="20"/>
        </w:rPr>
        <w:br/>
      </w:r>
      <w:r w:rsidRPr="00B5098E">
        <w:rPr>
          <w:bCs/>
          <w:sz w:val="20"/>
          <w:szCs w:val="20"/>
        </w:rPr>
        <w:t xml:space="preserve">Identifikācijas numurs </w:t>
      </w:r>
      <w:r w:rsidR="00A84E27" w:rsidRPr="00B5098E">
        <w:rPr>
          <w:bCs/>
          <w:sz w:val="20"/>
          <w:szCs w:val="20"/>
        </w:rPr>
        <w:t xml:space="preserve">DPD </w:t>
      </w:r>
      <w:r w:rsidR="00702D2C" w:rsidRPr="00B5098E">
        <w:rPr>
          <w:bCs/>
          <w:sz w:val="20"/>
          <w:szCs w:val="20"/>
        </w:rPr>
        <w:t>2016/118</w:t>
      </w:r>
    </w:p>
    <w:p w14:paraId="5D3F653E" w14:textId="77777777" w:rsidR="001B7F44" w:rsidRPr="000C108D" w:rsidRDefault="001B7F44" w:rsidP="00F64814">
      <w:pPr>
        <w:jc w:val="center"/>
      </w:pPr>
    </w:p>
    <w:p w14:paraId="7922A881" w14:textId="77777777" w:rsidR="00FF6096" w:rsidRDefault="00FF6096" w:rsidP="00FF6096">
      <w:pPr>
        <w:jc w:val="right"/>
        <w:rPr>
          <w:bCs/>
          <w:i/>
        </w:rPr>
      </w:pPr>
      <w:r w:rsidRPr="000C108D">
        <w:rPr>
          <w:bCs/>
          <w:i/>
        </w:rPr>
        <w:t>Līguma projekts</w:t>
      </w:r>
    </w:p>
    <w:p w14:paraId="079E5725" w14:textId="77777777" w:rsidR="00BE571B" w:rsidRDefault="00BE571B" w:rsidP="00FF6096">
      <w:pPr>
        <w:jc w:val="right"/>
        <w:rPr>
          <w:bCs/>
          <w:i/>
        </w:rPr>
      </w:pPr>
    </w:p>
    <w:p w14:paraId="2E2398AA" w14:textId="77777777" w:rsidR="001A7A69" w:rsidRPr="00E50B15" w:rsidRDefault="001A7A69" w:rsidP="001A7A69">
      <w:pPr>
        <w:jc w:val="center"/>
        <w:rPr>
          <w:bCs/>
          <w:sz w:val="20"/>
          <w:szCs w:val="20"/>
        </w:rPr>
      </w:pPr>
      <w:r w:rsidRPr="00E50B15">
        <w:rPr>
          <w:b/>
          <w:bCs/>
          <w:sz w:val="23"/>
          <w:szCs w:val="23"/>
        </w:rPr>
        <w:t>LĪGUMS</w:t>
      </w:r>
      <w:r w:rsidRPr="00E50B15">
        <w:rPr>
          <w:b/>
          <w:bCs/>
        </w:rPr>
        <w:br/>
      </w:r>
      <w:r w:rsidRPr="00E50B15">
        <w:rPr>
          <w:bCs/>
          <w:sz w:val="20"/>
          <w:szCs w:val="20"/>
        </w:rPr>
        <w:t xml:space="preserve">par </w:t>
      </w:r>
      <w:r w:rsidRPr="00E50B15">
        <w:rPr>
          <w:color w:val="000000"/>
          <w:sz w:val="20"/>
          <w:szCs w:val="20"/>
        </w:rPr>
        <w:t>elektroniskā rezultātu tablo piegādi un uzs</w:t>
      </w:r>
      <w:r>
        <w:rPr>
          <w:color w:val="000000"/>
          <w:sz w:val="20"/>
          <w:szCs w:val="20"/>
        </w:rPr>
        <w:t>tādīšanu Daugavpils ledus hallē</w:t>
      </w:r>
    </w:p>
    <w:p w14:paraId="26A4811C" w14:textId="77777777" w:rsidR="001A7A69" w:rsidRDefault="001A7A69" w:rsidP="001A7A69">
      <w:pPr>
        <w:spacing w:after="120"/>
        <w:ind w:firstLine="425"/>
        <w:jc w:val="both"/>
        <w:rPr>
          <w:b/>
        </w:rPr>
      </w:pPr>
    </w:p>
    <w:p w14:paraId="0FF9D05D" w14:textId="77777777" w:rsidR="001A7A69" w:rsidRDefault="001A7A69" w:rsidP="001A7A69">
      <w:pPr>
        <w:spacing w:after="120"/>
        <w:ind w:firstLine="709"/>
        <w:jc w:val="both"/>
        <w:rPr>
          <w:sz w:val="23"/>
          <w:szCs w:val="23"/>
        </w:rPr>
      </w:pPr>
      <w:r w:rsidRPr="00DD1FAD">
        <w:rPr>
          <w:b/>
          <w:sz w:val="23"/>
          <w:szCs w:val="23"/>
        </w:rPr>
        <w:t>Daugavpils pilsētas Sporta pārvalde</w:t>
      </w:r>
      <w:r w:rsidRPr="00DD1FAD">
        <w:rPr>
          <w:sz w:val="23"/>
          <w:szCs w:val="23"/>
        </w:rPr>
        <w:t>, NMR Nr. 90000399043</w:t>
      </w:r>
      <w:r w:rsidRPr="00DD1FAD">
        <w:rPr>
          <w:rFonts w:eastAsia="Calibri"/>
          <w:sz w:val="23"/>
          <w:szCs w:val="23"/>
        </w:rPr>
        <w:t xml:space="preserve">, juridiskā adrese: </w:t>
      </w:r>
      <w:hyperlink r:id="rId11" w:tgtFrame="_blank" w:history="1">
        <w:r w:rsidRPr="00DD1FAD">
          <w:rPr>
            <w:sz w:val="23"/>
            <w:szCs w:val="23"/>
          </w:rPr>
          <w:t>Stacijas iela 47a, Daugavpils</w:t>
        </w:r>
      </w:hyperlink>
      <w:r w:rsidRPr="00DD1FAD">
        <w:rPr>
          <w:sz w:val="23"/>
          <w:szCs w:val="23"/>
        </w:rPr>
        <w:t xml:space="preserve">, vadītāja </w:t>
      </w:r>
      <w:r w:rsidRPr="00DD1FAD">
        <w:rPr>
          <w:b/>
          <w:sz w:val="23"/>
          <w:szCs w:val="23"/>
        </w:rPr>
        <w:t xml:space="preserve">Mihaila </w:t>
      </w:r>
      <w:proofErr w:type="spellStart"/>
      <w:r w:rsidRPr="00DD1FAD">
        <w:rPr>
          <w:b/>
          <w:sz w:val="23"/>
          <w:szCs w:val="23"/>
        </w:rPr>
        <w:t>Jenbajeva</w:t>
      </w:r>
      <w:proofErr w:type="spellEnd"/>
      <w:r w:rsidRPr="00DD1FAD">
        <w:rPr>
          <w:sz w:val="23"/>
          <w:szCs w:val="23"/>
        </w:rPr>
        <w:t xml:space="preserve"> personā, kurš </w:t>
      </w:r>
      <w:r w:rsidRPr="00DD1FAD">
        <w:rPr>
          <w:color w:val="000000"/>
          <w:sz w:val="23"/>
          <w:szCs w:val="23"/>
        </w:rPr>
        <w:t>rīkojas uz Nolikuma pamata (turpmāk – Pasūtītājs), no vienas puses, un</w:t>
      </w:r>
      <w:r w:rsidRPr="002D2B02">
        <w:rPr>
          <w:sz w:val="23"/>
          <w:szCs w:val="23"/>
        </w:rPr>
        <w:t xml:space="preserve"> </w:t>
      </w:r>
    </w:p>
    <w:p w14:paraId="7DBB344E" w14:textId="77777777" w:rsidR="001A7A69" w:rsidRPr="002D2B02" w:rsidRDefault="001A7A69" w:rsidP="001A7A69">
      <w:pPr>
        <w:spacing w:after="120"/>
        <w:ind w:firstLine="709"/>
        <w:jc w:val="both"/>
        <w:rPr>
          <w:sz w:val="23"/>
          <w:szCs w:val="23"/>
        </w:rPr>
      </w:pPr>
      <w:r>
        <w:rPr>
          <w:b/>
          <w:sz w:val="23"/>
          <w:szCs w:val="23"/>
        </w:rPr>
        <w:t>__________</w:t>
      </w:r>
      <w:r w:rsidRPr="002D2B02">
        <w:rPr>
          <w:b/>
          <w:sz w:val="23"/>
          <w:szCs w:val="23"/>
        </w:rPr>
        <w:t>,</w:t>
      </w:r>
      <w:r w:rsidRPr="002D2B02">
        <w:rPr>
          <w:sz w:val="23"/>
          <w:szCs w:val="23"/>
        </w:rPr>
        <w:t xml:space="preserve"> reģistrācijas numurs </w:t>
      </w:r>
      <w:r>
        <w:rPr>
          <w:bCs/>
          <w:sz w:val="23"/>
          <w:szCs w:val="23"/>
        </w:rPr>
        <w:t>________</w:t>
      </w:r>
      <w:r w:rsidRPr="002D2B02">
        <w:rPr>
          <w:sz w:val="23"/>
          <w:szCs w:val="23"/>
        </w:rPr>
        <w:t>, juridiskā</w:t>
      </w:r>
      <w:r w:rsidRPr="002D2B02">
        <w:rPr>
          <w:color w:val="FF0000"/>
          <w:sz w:val="23"/>
          <w:szCs w:val="23"/>
        </w:rPr>
        <w:t xml:space="preserve"> </w:t>
      </w:r>
      <w:r>
        <w:rPr>
          <w:sz w:val="23"/>
          <w:szCs w:val="23"/>
        </w:rPr>
        <w:t>adrese: _____________</w:t>
      </w:r>
      <w:r w:rsidRPr="002D2B02">
        <w:rPr>
          <w:sz w:val="23"/>
          <w:szCs w:val="23"/>
        </w:rPr>
        <w:t xml:space="preserve">, valdes </w:t>
      </w:r>
      <w:r>
        <w:rPr>
          <w:sz w:val="23"/>
          <w:szCs w:val="23"/>
        </w:rPr>
        <w:t xml:space="preserve">___ </w:t>
      </w:r>
      <w:r>
        <w:rPr>
          <w:b/>
          <w:sz w:val="23"/>
          <w:szCs w:val="23"/>
        </w:rPr>
        <w:t>__________</w:t>
      </w:r>
      <w:r w:rsidRPr="002D2B02">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11D2A134" w14:textId="77777777" w:rsidR="001A7A69" w:rsidRPr="002D2B02" w:rsidRDefault="001A7A69" w:rsidP="001A7A69">
      <w:pPr>
        <w:ind w:firstLine="502"/>
        <w:jc w:val="both"/>
        <w:rPr>
          <w:sz w:val="23"/>
          <w:szCs w:val="23"/>
        </w:rPr>
      </w:pPr>
      <w:r w:rsidRPr="002D2B02">
        <w:rPr>
          <w:sz w:val="23"/>
          <w:szCs w:val="23"/>
        </w:rPr>
        <w:t>ņemot vērā Daugavpils pilsēta</w:t>
      </w:r>
      <w:r>
        <w:rPr>
          <w:sz w:val="23"/>
          <w:szCs w:val="23"/>
        </w:rPr>
        <w:t>s domes Iepirkumu komisijas 2016</w:t>
      </w:r>
      <w:r w:rsidRPr="002D2B02">
        <w:rPr>
          <w:sz w:val="23"/>
          <w:szCs w:val="23"/>
        </w:rPr>
        <w:t xml:space="preserve">.gada </w:t>
      </w:r>
      <w:r>
        <w:rPr>
          <w:sz w:val="23"/>
          <w:szCs w:val="23"/>
        </w:rPr>
        <w:t>__._________</w:t>
      </w:r>
      <w:r w:rsidRPr="002D2B02">
        <w:rPr>
          <w:sz w:val="23"/>
          <w:szCs w:val="23"/>
        </w:rPr>
        <w:t xml:space="preserve"> lēmumu </w:t>
      </w:r>
      <w:r w:rsidRPr="00F52AF3">
        <w:rPr>
          <w:sz w:val="23"/>
          <w:szCs w:val="23"/>
        </w:rPr>
        <w:t>iepirkumā „</w:t>
      </w:r>
      <w:r w:rsidRPr="00F52AF3">
        <w:rPr>
          <w:color w:val="000000"/>
          <w:sz w:val="23"/>
          <w:szCs w:val="23"/>
        </w:rPr>
        <w:t>Daugavpils ledus halles elektroniskā rezultātu tablo piegāde un uzstādīšana</w:t>
      </w:r>
      <w:r w:rsidRPr="00F52AF3">
        <w:rPr>
          <w:sz w:val="23"/>
          <w:szCs w:val="23"/>
        </w:rPr>
        <w:t>”,</w:t>
      </w:r>
      <w:r w:rsidRPr="002D2B02">
        <w:rPr>
          <w:sz w:val="23"/>
          <w:szCs w:val="23"/>
        </w:rPr>
        <w:t xml:space="preserve"> DPD 201</w:t>
      </w:r>
      <w:r>
        <w:rPr>
          <w:sz w:val="23"/>
          <w:szCs w:val="23"/>
        </w:rPr>
        <w:t>6</w:t>
      </w:r>
      <w:r w:rsidRPr="002D2B02">
        <w:rPr>
          <w:sz w:val="23"/>
          <w:szCs w:val="23"/>
        </w:rPr>
        <w:t>/</w:t>
      </w:r>
      <w:r>
        <w:rPr>
          <w:sz w:val="23"/>
          <w:szCs w:val="23"/>
        </w:rPr>
        <w:t>118</w:t>
      </w:r>
      <w:r w:rsidRPr="002D2B02">
        <w:rPr>
          <w:sz w:val="23"/>
          <w:szCs w:val="23"/>
        </w:rPr>
        <w:t>, noslēdza šāda satura līgumu:</w:t>
      </w:r>
    </w:p>
    <w:p w14:paraId="587F0DF3" w14:textId="77777777" w:rsidR="001A7A69" w:rsidRPr="002D2B02" w:rsidRDefault="001A7A69" w:rsidP="001A7A69">
      <w:pPr>
        <w:ind w:firstLine="426"/>
        <w:jc w:val="both"/>
        <w:rPr>
          <w:sz w:val="23"/>
          <w:szCs w:val="23"/>
        </w:rPr>
      </w:pPr>
    </w:p>
    <w:p w14:paraId="1D46F6C0" w14:textId="77777777" w:rsidR="001A7A69" w:rsidRPr="002D2B02" w:rsidRDefault="001A7A69" w:rsidP="001A7A69">
      <w:pPr>
        <w:keepNext/>
        <w:ind w:left="-142"/>
        <w:jc w:val="center"/>
        <w:outlineLvl w:val="1"/>
        <w:rPr>
          <w:rFonts w:ascii="Times New Roman Bold" w:hAnsi="Times New Roman Bold"/>
          <w:b/>
          <w:bCs/>
          <w:caps/>
          <w:sz w:val="23"/>
          <w:szCs w:val="23"/>
        </w:rPr>
      </w:pPr>
      <w:r w:rsidRPr="002D2B02">
        <w:rPr>
          <w:b/>
          <w:bCs/>
          <w:sz w:val="23"/>
          <w:szCs w:val="23"/>
        </w:rPr>
        <w:t xml:space="preserve">I. </w:t>
      </w:r>
      <w:r w:rsidRPr="002D2B02">
        <w:rPr>
          <w:rFonts w:ascii="Times New Roman Bold" w:hAnsi="Times New Roman Bold"/>
          <w:b/>
          <w:bCs/>
          <w:sz w:val="23"/>
          <w:szCs w:val="23"/>
        </w:rPr>
        <w:t>Līguma priekšmets</w:t>
      </w:r>
    </w:p>
    <w:p w14:paraId="4674E490" w14:textId="77777777" w:rsidR="001A7A69" w:rsidRPr="002D2B02" w:rsidRDefault="001A7A69" w:rsidP="001A7A69">
      <w:pPr>
        <w:rPr>
          <w:rFonts w:ascii="Times New Roman Bold" w:hAnsi="Times New Roman Bold"/>
          <w:caps/>
          <w:sz w:val="23"/>
          <w:szCs w:val="23"/>
        </w:rPr>
      </w:pPr>
    </w:p>
    <w:p w14:paraId="0D7146BA" w14:textId="77777777" w:rsidR="001A7A69" w:rsidRPr="002D2B02" w:rsidRDefault="001A7A69" w:rsidP="001A7A69">
      <w:pPr>
        <w:numPr>
          <w:ilvl w:val="0"/>
          <w:numId w:val="9"/>
        </w:numPr>
        <w:tabs>
          <w:tab w:val="num" w:pos="426"/>
        </w:tabs>
        <w:spacing w:after="60"/>
        <w:jc w:val="both"/>
        <w:rPr>
          <w:sz w:val="23"/>
          <w:szCs w:val="23"/>
        </w:rPr>
      </w:pPr>
      <w:r w:rsidRPr="002D2B02">
        <w:rPr>
          <w:sz w:val="23"/>
          <w:szCs w:val="23"/>
        </w:rPr>
        <w:t xml:space="preserve">Pasūtītājs uzdod, bet Piegādātājs apņemas piegādāt un </w:t>
      </w:r>
      <w:r w:rsidRPr="00F52AF3">
        <w:rPr>
          <w:sz w:val="23"/>
          <w:szCs w:val="23"/>
        </w:rPr>
        <w:t xml:space="preserve">uzstādīt </w:t>
      </w:r>
      <w:r w:rsidRPr="00F52AF3">
        <w:rPr>
          <w:b/>
          <w:color w:val="000000"/>
          <w:sz w:val="23"/>
          <w:szCs w:val="23"/>
        </w:rPr>
        <w:t>Daugavpils ledus hallē elektronisk</w:t>
      </w:r>
      <w:r>
        <w:rPr>
          <w:b/>
          <w:color w:val="000000"/>
          <w:sz w:val="23"/>
          <w:szCs w:val="23"/>
        </w:rPr>
        <w:t>o</w:t>
      </w:r>
      <w:r w:rsidRPr="00F52AF3">
        <w:rPr>
          <w:b/>
          <w:color w:val="000000"/>
          <w:sz w:val="23"/>
          <w:szCs w:val="23"/>
        </w:rPr>
        <w:t xml:space="preserve"> rezultātu tablo</w:t>
      </w:r>
      <w:r w:rsidRPr="00F52AF3">
        <w:rPr>
          <w:bCs/>
          <w:color w:val="000000"/>
          <w:sz w:val="23"/>
          <w:szCs w:val="23"/>
        </w:rPr>
        <w:t xml:space="preserve"> (turpmāk – </w:t>
      </w:r>
      <w:r>
        <w:rPr>
          <w:bCs/>
          <w:color w:val="000000"/>
          <w:sz w:val="23"/>
          <w:szCs w:val="23"/>
        </w:rPr>
        <w:t>Tablo</w:t>
      </w:r>
      <w:r w:rsidRPr="00F52AF3">
        <w:rPr>
          <w:bCs/>
          <w:color w:val="000000"/>
          <w:sz w:val="23"/>
          <w:szCs w:val="23"/>
        </w:rPr>
        <w:t xml:space="preserve">) </w:t>
      </w:r>
      <w:r w:rsidRPr="00F52AF3">
        <w:rPr>
          <w:sz w:val="23"/>
          <w:szCs w:val="23"/>
        </w:rPr>
        <w:t>atbilstoši Piegādātāja konkursam</w:t>
      </w:r>
      <w:r w:rsidRPr="002D2B02">
        <w:rPr>
          <w:sz w:val="23"/>
          <w:szCs w:val="23"/>
        </w:rPr>
        <w:t xml:space="preserve"> iesniegtajam tehniskajam piedāvājumam</w:t>
      </w:r>
      <w:r>
        <w:rPr>
          <w:sz w:val="23"/>
          <w:szCs w:val="23"/>
        </w:rPr>
        <w:t>, kas ir šī Līguma neatņemama sastāvdaļa un veikt personāla apmācību</w:t>
      </w:r>
      <w:r w:rsidRPr="002D2B02">
        <w:rPr>
          <w:bCs/>
          <w:color w:val="000000"/>
          <w:sz w:val="23"/>
          <w:szCs w:val="23"/>
        </w:rPr>
        <w:t xml:space="preserve"> (turpmāk arī Pasūtījums)</w:t>
      </w:r>
      <w:r w:rsidRPr="002D2B02">
        <w:rPr>
          <w:sz w:val="23"/>
          <w:szCs w:val="23"/>
        </w:rPr>
        <w:t>.</w:t>
      </w:r>
    </w:p>
    <w:p w14:paraId="4DB2FBF3" w14:textId="78B64982" w:rsidR="001A7A69" w:rsidRPr="002D2B02" w:rsidRDefault="001A7A69" w:rsidP="001A7A69">
      <w:pPr>
        <w:numPr>
          <w:ilvl w:val="0"/>
          <w:numId w:val="9"/>
        </w:numPr>
        <w:tabs>
          <w:tab w:val="num" w:pos="426"/>
        </w:tabs>
        <w:spacing w:after="60"/>
        <w:jc w:val="both"/>
        <w:rPr>
          <w:sz w:val="23"/>
          <w:szCs w:val="23"/>
        </w:rPr>
      </w:pPr>
      <w:r w:rsidRPr="002D2B02">
        <w:rPr>
          <w:sz w:val="23"/>
          <w:szCs w:val="23"/>
        </w:rPr>
        <w:t xml:space="preserve">Piegādātājs piegādā un uzstāda </w:t>
      </w:r>
      <w:r w:rsidR="00D166DE">
        <w:rPr>
          <w:sz w:val="23"/>
          <w:szCs w:val="23"/>
        </w:rPr>
        <w:t>T</w:t>
      </w:r>
      <w:r>
        <w:rPr>
          <w:sz w:val="23"/>
          <w:szCs w:val="23"/>
        </w:rPr>
        <w:t xml:space="preserve">ablo Daugavpils ledus hallē, </w:t>
      </w:r>
      <w:r w:rsidRPr="00852330">
        <w:rPr>
          <w:b/>
        </w:rPr>
        <w:t xml:space="preserve">Kandavas ielā 17a, </w:t>
      </w:r>
      <w:r w:rsidRPr="00852330">
        <w:rPr>
          <w:b/>
          <w:sz w:val="23"/>
          <w:szCs w:val="23"/>
        </w:rPr>
        <w:t>Daugavpilī</w:t>
      </w:r>
      <w:r w:rsidRPr="002D2B02">
        <w:rPr>
          <w:sz w:val="23"/>
          <w:szCs w:val="23"/>
        </w:rPr>
        <w:t>.</w:t>
      </w:r>
    </w:p>
    <w:p w14:paraId="667883D3" w14:textId="50434037" w:rsidR="001A7A69" w:rsidRPr="002D2B02" w:rsidRDefault="001A7A69" w:rsidP="001A7A69">
      <w:pPr>
        <w:numPr>
          <w:ilvl w:val="0"/>
          <w:numId w:val="9"/>
        </w:numPr>
        <w:tabs>
          <w:tab w:val="num" w:pos="792"/>
        </w:tabs>
        <w:spacing w:after="60"/>
        <w:jc w:val="both"/>
        <w:rPr>
          <w:sz w:val="23"/>
          <w:szCs w:val="23"/>
        </w:rPr>
      </w:pPr>
      <w:r w:rsidRPr="002D2B02">
        <w:rPr>
          <w:sz w:val="23"/>
          <w:szCs w:val="23"/>
        </w:rPr>
        <w:t xml:space="preserve">Piegādātājs apņemas izpildīt Pasūtījumu </w:t>
      </w:r>
      <w:r w:rsidR="00BE0A67" w:rsidRPr="00BE0A67">
        <w:rPr>
          <w:b/>
          <w:sz w:val="23"/>
          <w:szCs w:val="23"/>
        </w:rPr>
        <w:t>divu</w:t>
      </w:r>
      <w:r w:rsidR="00BE0A67">
        <w:rPr>
          <w:sz w:val="23"/>
          <w:szCs w:val="23"/>
        </w:rPr>
        <w:t xml:space="preserve"> </w:t>
      </w:r>
      <w:r w:rsidRPr="002D2B02">
        <w:rPr>
          <w:b/>
          <w:sz w:val="23"/>
          <w:szCs w:val="23"/>
        </w:rPr>
        <w:t>mēneš</w:t>
      </w:r>
      <w:r w:rsidR="00BE0A67">
        <w:rPr>
          <w:b/>
          <w:sz w:val="23"/>
          <w:szCs w:val="23"/>
        </w:rPr>
        <w:t>u</w:t>
      </w:r>
      <w:r w:rsidRPr="002D2B02">
        <w:rPr>
          <w:b/>
          <w:sz w:val="23"/>
          <w:szCs w:val="23"/>
        </w:rPr>
        <w:t xml:space="preserve"> laikā</w:t>
      </w:r>
      <w:r w:rsidRPr="002D2B02">
        <w:rPr>
          <w:sz w:val="23"/>
          <w:szCs w:val="23"/>
        </w:rPr>
        <w:t xml:space="preserve"> no līguma spēkā stāšanās dienas.</w:t>
      </w:r>
    </w:p>
    <w:p w14:paraId="38661ABB" w14:textId="77777777" w:rsidR="001A7A69" w:rsidRDefault="001A7A69" w:rsidP="001A7A69">
      <w:pPr>
        <w:tabs>
          <w:tab w:val="num" w:pos="792"/>
        </w:tabs>
        <w:spacing w:before="240" w:after="240"/>
        <w:jc w:val="center"/>
        <w:rPr>
          <w:b/>
          <w:sz w:val="23"/>
          <w:szCs w:val="23"/>
        </w:rPr>
      </w:pPr>
      <w:r w:rsidRPr="002D2B02">
        <w:rPr>
          <w:b/>
          <w:sz w:val="23"/>
          <w:szCs w:val="23"/>
        </w:rPr>
        <w:t>II. Piegādātāja pienākumi</w:t>
      </w:r>
    </w:p>
    <w:p w14:paraId="401C530C"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 un uzstādīt </w:t>
      </w:r>
      <w:r>
        <w:rPr>
          <w:sz w:val="23"/>
          <w:szCs w:val="23"/>
        </w:rPr>
        <w:t>Tablo</w:t>
      </w:r>
      <w:r w:rsidRPr="002D2B02">
        <w:rPr>
          <w:sz w:val="23"/>
          <w:szCs w:val="23"/>
        </w:rPr>
        <w:t xml:space="preserve"> saskaņā ar Līgumu un pēc </w:t>
      </w:r>
      <w:r>
        <w:rPr>
          <w:sz w:val="23"/>
          <w:szCs w:val="23"/>
        </w:rPr>
        <w:t>Tablo</w:t>
      </w:r>
      <w:r w:rsidRPr="002D2B02">
        <w:rPr>
          <w:sz w:val="23"/>
          <w:szCs w:val="23"/>
        </w:rPr>
        <w:t xml:space="preserve"> uzstādīšanas iesniegt Pasūtītājam parakstīšanai Pasūtījuma nodošanas –  pieņemšanas aktu un apmaksas dokumentus. </w:t>
      </w:r>
    </w:p>
    <w:p w14:paraId="19AAC868"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 </w:t>
      </w:r>
      <w:r>
        <w:rPr>
          <w:sz w:val="23"/>
          <w:szCs w:val="23"/>
        </w:rPr>
        <w:t>Tablo</w:t>
      </w:r>
      <w:r w:rsidRPr="002D2B02">
        <w:rPr>
          <w:sz w:val="23"/>
          <w:szCs w:val="23"/>
        </w:rPr>
        <w:t xml:space="preserve"> atbilstoši Līguma pielikumā norādītajam apjomam, kvalitātes prasībām un aprakstam.</w:t>
      </w:r>
    </w:p>
    <w:p w14:paraId="47D6F77A"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 un uzstādīt </w:t>
      </w:r>
      <w:r>
        <w:rPr>
          <w:sz w:val="23"/>
          <w:szCs w:val="23"/>
        </w:rPr>
        <w:t>Tablo</w:t>
      </w:r>
      <w:r w:rsidRPr="002D2B02">
        <w:rPr>
          <w:sz w:val="23"/>
          <w:szCs w:val="23"/>
        </w:rPr>
        <w:t xml:space="preserve"> Līguma 2.punktā noteiktajā adresē Pasūtītāja atbildīgās personas norādītajā vietā. Transportēšanas un glabāšanas laikā </w:t>
      </w:r>
      <w:r>
        <w:rPr>
          <w:sz w:val="23"/>
          <w:szCs w:val="23"/>
        </w:rPr>
        <w:t>Tablo</w:t>
      </w:r>
      <w:r w:rsidRPr="002D2B02">
        <w:rPr>
          <w:sz w:val="23"/>
          <w:szCs w:val="23"/>
        </w:rPr>
        <w:t xml:space="preserve"> iekārtām jābūt iepakotām, lai tās pasargātu no vizuālo defektu rašanās.</w:t>
      </w:r>
    </w:p>
    <w:p w14:paraId="1CE0D7EB" w14:textId="7C7692F5" w:rsidR="001A7A69" w:rsidRPr="002D2B02" w:rsidRDefault="001A7A69" w:rsidP="001A7A69">
      <w:pPr>
        <w:numPr>
          <w:ilvl w:val="0"/>
          <w:numId w:val="9"/>
        </w:numPr>
        <w:tabs>
          <w:tab w:val="num" w:pos="792"/>
        </w:tabs>
        <w:jc w:val="both"/>
        <w:rPr>
          <w:sz w:val="23"/>
          <w:szCs w:val="23"/>
        </w:rPr>
      </w:pPr>
      <w:r w:rsidRPr="002D2B02">
        <w:rPr>
          <w:sz w:val="23"/>
          <w:szCs w:val="23"/>
        </w:rPr>
        <w:t xml:space="preserve">Saskaņot </w:t>
      </w:r>
      <w:r>
        <w:rPr>
          <w:sz w:val="23"/>
          <w:szCs w:val="23"/>
        </w:rPr>
        <w:t>Tablo</w:t>
      </w:r>
      <w:r w:rsidRPr="002D2B02">
        <w:rPr>
          <w:sz w:val="23"/>
          <w:szCs w:val="23"/>
        </w:rPr>
        <w:t xml:space="preserve"> piegādes un uzstādīšanas laiku ar Līgumā norādīto Pasūtītāja atbildīgo personu ne vēlāk kā divas darba dienas pirms </w:t>
      </w:r>
      <w:r>
        <w:rPr>
          <w:sz w:val="23"/>
          <w:szCs w:val="23"/>
        </w:rPr>
        <w:t>Tablo</w:t>
      </w:r>
      <w:r w:rsidRPr="002D2B02">
        <w:rPr>
          <w:sz w:val="23"/>
          <w:szCs w:val="23"/>
        </w:rPr>
        <w:t xml:space="preserve"> piegādes</w:t>
      </w:r>
      <w:r w:rsidR="00D15152">
        <w:rPr>
          <w:sz w:val="23"/>
          <w:szCs w:val="23"/>
        </w:rPr>
        <w:t xml:space="preserve"> un uzstādīšanas</w:t>
      </w:r>
      <w:r w:rsidRPr="002D2B02">
        <w:rPr>
          <w:sz w:val="23"/>
          <w:szCs w:val="23"/>
        </w:rPr>
        <w:t>.</w:t>
      </w:r>
    </w:p>
    <w:p w14:paraId="78C8089E" w14:textId="0FF5D5F2" w:rsidR="001A7A69" w:rsidRPr="002D2B02" w:rsidRDefault="001A7A69" w:rsidP="001A7A69">
      <w:pPr>
        <w:numPr>
          <w:ilvl w:val="0"/>
          <w:numId w:val="9"/>
        </w:numPr>
        <w:tabs>
          <w:tab w:val="num" w:pos="792"/>
        </w:tabs>
        <w:jc w:val="both"/>
        <w:rPr>
          <w:sz w:val="23"/>
          <w:szCs w:val="23"/>
        </w:rPr>
      </w:pPr>
      <w:r>
        <w:rPr>
          <w:sz w:val="23"/>
          <w:szCs w:val="23"/>
        </w:rPr>
        <w:t>Tablo</w:t>
      </w:r>
      <w:r w:rsidRPr="002D2B02">
        <w:rPr>
          <w:sz w:val="23"/>
          <w:szCs w:val="23"/>
        </w:rPr>
        <w:t xml:space="preserve"> uzstādīšanas laikā ievērot drošības tehnikas, ugunsdrošības, darba drošības, veselības un apkārtējās vides aizsardzības normatīvos aktus, kā arī citus Latvijas Republikā spēkā esošos normatīvos aktus, kā arī Pasūtītāja</w:t>
      </w:r>
      <w:r w:rsidRPr="002D2B02">
        <w:rPr>
          <w:b/>
          <w:sz w:val="23"/>
          <w:szCs w:val="23"/>
        </w:rPr>
        <w:t xml:space="preserve"> </w:t>
      </w:r>
      <w:r w:rsidRPr="002D2B02">
        <w:rPr>
          <w:sz w:val="23"/>
          <w:szCs w:val="23"/>
        </w:rPr>
        <w:t>atbildīgā darbinieka norādījumus</w:t>
      </w:r>
      <w:r w:rsidR="00970262">
        <w:rPr>
          <w:sz w:val="23"/>
          <w:szCs w:val="23"/>
        </w:rPr>
        <w:t xml:space="preserve"> un uzņemties pilnu atbildību par Pasūtītājam un </w:t>
      </w:r>
      <w:r w:rsidRPr="002D2B02">
        <w:rPr>
          <w:sz w:val="23"/>
          <w:szCs w:val="23"/>
        </w:rPr>
        <w:t>.</w:t>
      </w:r>
    </w:p>
    <w:p w14:paraId="2CFF82B8"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Nodrošināt, lai </w:t>
      </w:r>
      <w:r>
        <w:rPr>
          <w:sz w:val="23"/>
          <w:szCs w:val="23"/>
        </w:rPr>
        <w:t>Tablo</w:t>
      </w:r>
      <w:r w:rsidRPr="002D2B02">
        <w:rPr>
          <w:sz w:val="23"/>
          <w:szCs w:val="23"/>
        </w:rPr>
        <w:t xml:space="preserve"> uzstādīšanas laikā netiktu bojāts Pasūtītāja</w:t>
      </w:r>
      <w:r w:rsidRPr="002D2B02">
        <w:rPr>
          <w:b/>
          <w:sz w:val="23"/>
          <w:szCs w:val="23"/>
        </w:rPr>
        <w:t xml:space="preserve"> </w:t>
      </w:r>
      <w:r w:rsidRPr="002D2B02">
        <w:rPr>
          <w:sz w:val="23"/>
          <w:szCs w:val="23"/>
        </w:rPr>
        <w:t xml:space="preserve">īpašums. </w:t>
      </w:r>
    </w:p>
    <w:p w14:paraId="6146A748" w14:textId="77777777" w:rsidR="001A7A69" w:rsidRPr="002D2B02" w:rsidRDefault="001A7A69" w:rsidP="001A7A69">
      <w:pPr>
        <w:tabs>
          <w:tab w:val="num" w:pos="792"/>
        </w:tabs>
        <w:spacing w:before="240" w:after="240"/>
        <w:jc w:val="center"/>
        <w:rPr>
          <w:b/>
          <w:sz w:val="23"/>
          <w:szCs w:val="23"/>
        </w:rPr>
      </w:pPr>
      <w:r w:rsidRPr="002D2B02">
        <w:rPr>
          <w:b/>
          <w:sz w:val="23"/>
          <w:szCs w:val="23"/>
        </w:rPr>
        <w:t>III. Pasūtītāja pienākumi</w:t>
      </w:r>
    </w:p>
    <w:p w14:paraId="6E8C5835"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Veikt samaksu par kvalitatīvi piegādāto un uzstādīto </w:t>
      </w:r>
      <w:r>
        <w:rPr>
          <w:sz w:val="23"/>
          <w:szCs w:val="23"/>
        </w:rPr>
        <w:t>Tablo</w:t>
      </w:r>
      <w:r w:rsidRPr="002D2B02">
        <w:rPr>
          <w:sz w:val="23"/>
          <w:szCs w:val="23"/>
        </w:rPr>
        <w:t xml:space="preserve"> saskaņā ar Līguma noteikumiem.</w:t>
      </w:r>
    </w:p>
    <w:p w14:paraId="1920EE67"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Līgumā noteiktajā kārtībā pieņemt Piegādātāja piegādāto un uzstādīto </w:t>
      </w:r>
      <w:r>
        <w:rPr>
          <w:sz w:val="23"/>
          <w:szCs w:val="23"/>
        </w:rPr>
        <w:t>Tablo</w:t>
      </w:r>
      <w:r w:rsidRPr="002D2B02">
        <w:rPr>
          <w:sz w:val="23"/>
          <w:szCs w:val="23"/>
        </w:rPr>
        <w:t xml:space="preserve"> un parakstīt Pasūtījuma nodošanas – pieņemšanas aktu un apmaksas dokumentus, ja piegādātā </w:t>
      </w:r>
      <w:r>
        <w:rPr>
          <w:sz w:val="23"/>
          <w:szCs w:val="23"/>
        </w:rPr>
        <w:t>Tablo</w:t>
      </w:r>
      <w:r w:rsidRPr="002D2B02">
        <w:rPr>
          <w:sz w:val="23"/>
          <w:szCs w:val="23"/>
        </w:rPr>
        <w:t xml:space="preserve"> un tās kvalitāte atbilst Līguma specifikācijai.</w:t>
      </w:r>
    </w:p>
    <w:p w14:paraId="1F66B6B8" w14:textId="77777777" w:rsidR="001A7A69" w:rsidRPr="002D2B02" w:rsidRDefault="001A7A69" w:rsidP="001A7A69">
      <w:pPr>
        <w:tabs>
          <w:tab w:val="num" w:pos="0"/>
        </w:tabs>
        <w:spacing w:before="240" w:after="120"/>
        <w:jc w:val="center"/>
        <w:rPr>
          <w:b/>
          <w:sz w:val="23"/>
          <w:szCs w:val="23"/>
        </w:rPr>
      </w:pPr>
      <w:r w:rsidRPr="002D2B02">
        <w:rPr>
          <w:b/>
          <w:sz w:val="23"/>
          <w:szCs w:val="23"/>
        </w:rPr>
        <w:lastRenderedPageBreak/>
        <w:t>IV. Līguma summa un norēķinu kārtība</w:t>
      </w:r>
    </w:p>
    <w:p w14:paraId="427C6764" w14:textId="77777777" w:rsidR="001A7A69" w:rsidRPr="002D2B02" w:rsidRDefault="001A7A69" w:rsidP="001A7A69">
      <w:pPr>
        <w:numPr>
          <w:ilvl w:val="0"/>
          <w:numId w:val="9"/>
        </w:numPr>
        <w:tabs>
          <w:tab w:val="num" w:pos="792"/>
          <w:tab w:val="num" w:pos="862"/>
        </w:tabs>
        <w:jc w:val="both"/>
        <w:rPr>
          <w:sz w:val="23"/>
          <w:szCs w:val="23"/>
        </w:rPr>
      </w:pPr>
      <w:r w:rsidRPr="002D2B02">
        <w:rPr>
          <w:sz w:val="23"/>
          <w:szCs w:val="23"/>
        </w:rPr>
        <w:t xml:space="preserve">Līguma summa ir </w:t>
      </w:r>
      <w:r w:rsidRPr="002D2B02">
        <w:rPr>
          <w:b/>
          <w:sz w:val="23"/>
          <w:szCs w:val="23"/>
        </w:rPr>
        <w:t xml:space="preserve">EUR </w:t>
      </w:r>
      <w:r>
        <w:rPr>
          <w:b/>
          <w:sz w:val="23"/>
          <w:szCs w:val="23"/>
        </w:rPr>
        <w:t>________</w:t>
      </w:r>
      <w:r w:rsidRPr="002D2B02">
        <w:rPr>
          <w:b/>
          <w:sz w:val="23"/>
          <w:szCs w:val="23"/>
        </w:rPr>
        <w:t xml:space="preserve"> (</w:t>
      </w:r>
      <w:r>
        <w:rPr>
          <w:b/>
          <w:sz w:val="23"/>
          <w:szCs w:val="23"/>
        </w:rPr>
        <w:t>_____________</w:t>
      </w:r>
      <w:r w:rsidRPr="002D2B02">
        <w:rPr>
          <w:b/>
          <w:sz w:val="23"/>
          <w:szCs w:val="23"/>
        </w:rPr>
        <w:t>)</w:t>
      </w:r>
      <w:r>
        <w:rPr>
          <w:b/>
          <w:sz w:val="23"/>
          <w:szCs w:val="23"/>
        </w:rPr>
        <w:t xml:space="preserve"> </w:t>
      </w:r>
      <w:r w:rsidRPr="006069A4">
        <w:rPr>
          <w:sz w:val="23"/>
          <w:szCs w:val="23"/>
        </w:rPr>
        <w:t>bez</w:t>
      </w:r>
      <w:r>
        <w:rPr>
          <w:sz w:val="23"/>
          <w:szCs w:val="23"/>
        </w:rPr>
        <w:t xml:space="preserve"> pievienotās vērtības nodokļa (PVN), PVN 21%</w:t>
      </w:r>
      <w:r w:rsidRPr="002D2B02">
        <w:rPr>
          <w:sz w:val="23"/>
          <w:szCs w:val="23"/>
        </w:rPr>
        <w:t xml:space="preserve"> sastāda EUR </w:t>
      </w:r>
      <w:r>
        <w:rPr>
          <w:sz w:val="23"/>
          <w:szCs w:val="23"/>
        </w:rPr>
        <w:t>________</w:t>
      </w:r>
      <w:r w:rsidRPr="002D2B02">
        <w:rPr>
          <w:sz w:val="23"/>
          <w:szCs w:val="23"/>
        </w:rPr>
        <w:t xml:space="preserve"> (</w:t>
      </w:r>
      <w:r>
        <w:rPr>
          <w:sz w:val="23"/>
          <w:szCs w:val="23"/>
        </w:rPr>
        <w:t>______________</w:t>
      </w:r>
      <w:r w:rsidRPr="002D2B02">
        <w:rPr>
          <w:sz w:val="23"/>
          <w:szCs w:val="23"/>
        </w:rPr>
        <w:t>), kopā ar PVN EUR</w:t>
      </w:r>
      <w:r w:rsidRPr="006069A4">
        <w:rPr>
          <w:sz w:val="23"/>
          <w:szCs w:val="23"/>
        </w:rPr>
        <w:t xml:space="preserve"> </w:t>
      </w:r>
      <w:r>
        <w:rPr>
          <w:sz w:val="23"/>
          <w:szCs w:val="23"/>
        </w:rPr>
        <w:t>_______</w:t>
      </w:r>
      <w:r w:rsidRPr="002D2B02">
        <w:rPr>
          <w:sz w:val="23"/>
          <w:szCs w:val="23"/>
        </w:rPr>
        <w:t xml:space="preserve"> (</w:t>
      </w:r>
      <w:r>
        <w:rPr>
          <w:sz w:val="23"/>
          <w:szCs w:val="23"/>
        </w:rPr>
        <w:t>______________</w:t>
      </w:r>
      <w:r w:rsidRPr="002D2B02">
        <w:rPr>
          <w:sz w:val="23"/>
          <w:szCs w:val="23"/>
        </w:rPr>
        <w:t>).</w:t>
      </w:r>
    </w:p>
    <w:p w14:paraId="39974A29" w14:textId="77777777" w:rsidR="001A7A69" w:rsidRPr="002D2B02" w:rsidRDefault="001A7A69" w:rsidP="001A7A69">
      <w:pPr>
        <w:numPr>
          <w:ilvl w:val="0"/>
          <w:numId w:val="9"/>
        </w:numPr>
        <w:tabs>
          <w:tab w:val="num" w:pos="792"/>
        </w:tabs>
        <w:jc w:val="both"/>
        <w:rPr>
          <w:sz w:val="23"/>
          <w:szCs w:val="23"/>
        </w:rPr>
      </w:pPr>
      <w:r w:rsidRPr="002D2B02">
        <w:rPr>
          <w:bCs/>
          <w:sz w:val="23"/>
          <w:szCs w:val="23"/>
        </w:rPr>
        <w:t xml:space="preserve">Pasūtītājs veic līguma summas samaksu </w:t>
      </w:r>
      <w:r w:rsidRPr="002D2B02">
        <w:rPr>
          <w:b/>
          <w:bCs/>
          <w:sz w:val="23"/>
          <w:szCs w:val="23"/>
        </w:rPr>
        <w:t>15 (piecpadsmit) dienu laikā</w:t>
      </w:r>
      <w:r w:rsidRPr="002D2B02">
        <w:rPr>
          <w:bCs/>
          <w:sz w:val="23"/>
          <w:szCs w:val="23"/>
        </w:rPr>
        <w:t xml:space="preserve"> no kvalitatīvi izpildīta Pasūtījuma nodošanas – pieņemšanas akta parakstīšanas. Maksājums tiek izpildīts pamatojoties uz Piegādātāja izsniegtu rēķinu. Priekšapmaksa nav paredzēta.</w:t>
      </w:r>
    </w:p>
    <w:p w14:paraId="7C04D0C5" w14:textId="77777777" w:rsidR="001A7A69" w:rsidRPr="002D2B02" w:rsidRDefault="001A7A69" w:rsidP="001A7A69">
      <w:pPr>
        <w:numPr>
          <w:ilvl w:val="0"/>
          <w:numId w:val="9"/>
        </w:numPr>
        <w:tabs>
          <w:tab w:val="num" w:pos="792"/>
        </w:tabs>
        <w:jc w:val="both"/>
        <w:rPr>
          <w:sz w:val="23"/>
          <w:szCs w:val="23"/>
        </w:rPr>
      </w:pPr>
      <w:r w:rsidRPr="002D2B02">
        <w:rPr>
          <w:sz w:val="23"/>
          <w:szCs w:val="23"/>
        </w:rPr>
        <w:t>Samaksu Pasūtītājs veic, pārskaitot līgumcenu Piegādātāja rēķinā norādītajā bankas norēķinu kontā. Par samaksas dienu uzskatāma diena, kurā Pasūtītājs veicis bankas pārskaitījumu.</w:t>
      </w:r>
    </w:p>
    <w:p w14:paraId="5FCA1983" w14:textId="77777777" w:rsidR="001A7A69" w:rsidRPr="002D2B02" w:rsidRDefault="001A7A69" w:rsidP="001A7A69">
      <w:pPr>
        <w:numPr>
          <w:ilvl w:val="0"/>
          <w:numId w:val="9"/>
        </w:numPr>
        <w:tabs>
          <w:tab w:val="num" w:pos="792"/>
        </w:tabs>
        <w:jc w:val="both"/>
        <w:rPr>
          <w:sz w:val="23"/>
          <w:szCs w:val="23"/>
        </w:rPr>
      </w:pPr>
      <w:r w:rsidRPr="002D2B02">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6741B1D8" w14:textId="77777777" w:rsidR="001A7A69" w:rsidRPr="002D2B02" w:rsidRDefault="001A7A69" w:rsidP="001A7A69">
      <w:pPr>
        <w:tabs>
          <w:tab w:val="num" w:pos="792"/>
        </w:tabs>
        <w:spacing w:before="240" w:after="240"/>
        <w:ind w:left="425"/>
        <w:jc w:val="center"/>
        <w:rPr>
          <w:b/>
          <w:sz w:val="23"/>
          <w:szCs w:val="23"/>
        </w:rPr>
      </w:pPr>
      <w:r w:rsidRPr="002D2B02">
        <w:rPr>
          <w:b/>
          <w:sz w:val="23"/>
          <w:szCs w:val="23"/>
        </w:rPr>
        <w:t>V. Pasūtījuma pieņemšanas kārtība un pretenzijas</w:t>
      </w:r>
    </w:p>
    <w:p w14:paraId="5E50A3F4" w14:textId="77777777" w:rsidR="001A7A69" w:rsidRPr="002D2B02" w:rsidRDefault="001A7A69" w:rsidP="001A7A69">
      <w:pPr>
        <w:numPr>
          <w:ilvl w:val="0"/>
          <w:numId w:val="9"/>
        </w:numPr>
        <w:tabs>
          <w:tab w:val="num" w:pos="792"/>
        </w:tabs>
        <w:jc w:val="both"/>
        <w:rPr>
          <w:sz w:val="23"/>
          <w:szCs w:val="23"/>
        </w:rPr>
      </w:pPr>
      <w:r w:rsidRPr="002D2B02">
        <w:rPr>
          <w:sz w:val="23"/>
          <w:szCs w:val="23"/>
        </w:rPr>
        <w:t>Pēc Pasūtījuma pilnīgas izpildes, Piegādātājs divu dienu laikā iesniedz Pasūtītājam</w:t>
      </w:r>
      <w:r w:rsidRPr="002D2B02">
        <w:rPr>
          <w:b/>
          <w:sz w:val="23"/>
          <w:szCs w:val="23"/>
        </w:rPr>
        <w:t xml:space="preserve"> </w:t>
      </w:r>
      <w:r w:rsidRPr="002D2B02">
        <w:rPr>
          <w:sz w:val="23"/>
          <w:szCs w:val="23"/>
        </w:rPr>
        <w:t>parakstītu Pasūtījuma nodošanas-pieņemšanas aktu un apmaksas dokumentus.</w:t>
      </w:r>
    </w:p>
    <w:p w14:paraId="56AEA47A" w14:textId="36687CA0" w:rsidR="001A7A69" w:rsidRPr="002D2B02" w:rsidRDefault="001A7A69" w:rsidP="001A7A69">
      <w:pPr>
        <w:numPr>
          <w:ilvl w:val="0"/>
          <w:numId w:val="9"/>
        </w:numPr>
        <w:tabs>
          <w:tab w:val="num" w:pos="792"/>
        </w:tabs>
        <w:jc w:val="both"/>
        <w:rPr>
          <w:sz w:val="23"/>
          <w:szCs w:val="23"/>
        </w:rPr>
      </w:pPr>
      <w:r w:rsidRPr="002D2B02">
        <w:rPr>
          <w:caps/>
          <w:sz w:val="23"/>
          <w:szCs w:val="23"/>
        </w:rPr>
        <w:t>p</w:t>
      </w:r>
      <w:r w:rsidRPr="002D2B02">
        <w:rPr>
          <w:sz w:val="23"/>
          <w:szCs w:val="23"/>
        </w:rPr>
        <w:t>asūtītājs piecu darba dienu laikā pēc Pasūtījuma nodošanas-pieņemšanas akt</w:t>
      </w:r>
      <w:r w:rsidR="00970262">
        <w:rPr>
          <w:sz w:val="23"/>
          <w:szCs w:val="23"/>
        </w:rPr>
        <w:t>a saņemšanas pārbauda uzstādītā</w:t>
      </w:r>
      <w:r w:rsidRPr="002D2B02">
        <w:rPr>
          <w:sz w:val="23"/>
          <w:szCs w:val="23"/>
        </w:rPr>
        <w:t xml:space="preserve"> </w:t>
      </w:r>
      <w:r>
        <w:rPr>
          <w:sz w:val="23"/>
          <w:szCs w:val="23"/>
        </w:rPr>
        <w:t>Tablo</w:t>
      </w:r>
      <w:r w:rsidRPr="002D2B02">
        <w:rPr>
          <w:sz w:val="23"/>
          <w:szCs w:val="23"/>
        </w:rPr>
        <w:t xml:space="preserve"> atbilstību Līguma noteikumiem un pieņem Pasūtījumu, parakstot Pasūtījuma nodošanas-pieņemšanas aktu, vai iesniedz Piegādātājam motivētu atteikumu pieņemt izpildīto Pasūtījumu. </w:t>
      </w:r>
    </w:p>
    <w:p w14:paraId="04E8B830" w14:textId="5EA022A6" w:rsidR="001A7A69" w:rsidRPr="002D2B02" w:rsidRDefault="001A7A69" w:rsidP="001A7A69">
      <w:pPr>
        <w:numPr>
          <w:ilvl w:val="0"/>
          <w:numId w:val="9"/>
        </w:numPr>
        <w:tabs>
          <w:tab w:val="num" w:pos="792"/>
        </w:tabs>
        <w:jc w:val="both"/>
        <w:rPr>
          <w:sz w:val="23"/>
          <w:szCs w:val="23"/>
        </w:rPr>
      </w:pPr>
      <w:r w:rsidRPr="002D2B02">
        <w:rPr>
          <w:sz w:val="23"/>
          <w:szCs w:val="23"/>
        </w:rPr>
        <w:t xml:space="preserve">Pasūtītāja motivēta atteikuma gadījumā, Piegādātājs ar saviem spēkiem un par saviem līdzekļiem novērš trūkumus un defektus, ja tie radušies Piegādātāja vainas dēļ, veic </w:t>
      </w:r>
      <w:r w:rsidR="00970262">
        <w:rPr>
          <w:sz w:val="23"/>
          <w:szCs w:val="23"/>
        </w:rPr>
        <w:t>trūkumu novēršanu</w:t>
      </w:r>
      <w:r w:rsidRPr="002D2B02">
        <w:rPr>
          <w:sz w:val="23"/>
          <w:szCs w:val="23"/>
        </w:rPr>
        <w:t xml:space="preserve">. Pēc trūkumu novēršanas Piegādātājs atkārtoti iesniedz Pasūtītājam Pasūtījuma nodošanas-pieņemšanas aktu. Pasūtītājs atkārtotu </w:t>
      </w:r>
      <w:r>
        <w:rPr>
          <w:sz w:val="23"/>
          <w:szCs w:val="23"/>
        </w:rPr>
        <w:t>Tablo</w:t>
      </w:r>
      <w:r w:rsidRPr="002D2B02">
        <w:rPr>
          <w:sz w:val="23"/>
          <w:szCs w:val="23"/>
        </w:rPr>
        <w:t xml:space="preserve"> pieņemšanu veic Līguma 17.punktā minētajā kārtībā. </w:t>
      </w:r>
    </w:p>
    <w:p w14:paraId="6EEEB112"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Pasūtījuma izpildes diena ir diena, kad </w:t>
      </w:r>
      <w:r>
        <w:rPr>
          <w:sz w:val="23"/>
          <w:szCs w:val="23"/>
        </w:rPr>
        <w:t>Tablo</w:t>
      </w:r>
      <w:r w:rsidRPr="002D2B02">
        <w:rPr>
          <w:sz w:val="23"/>
          <w:szCs w:val="23"/>
        </w:rPr>
        <w:t xml:space="preserve"> ir uzstādīta un Piegādātājs iesniedzis Pasūtītājam nodošanas – pieņemšanas aktu, ja Pasūtītājs, pieņēmis </w:t>
      </w:r>
      <w:r>
        <w:rPr>
          <w:sz w:val="23"/>
          <w:szCs w:val="23"/>
        </w:rPr>
        <w:t>Tablo</w:t>
      </w:r>
      <w:r w:rsidRPr="002D2B02">
        <w:rPr>
          <w:sz w:val="23"/>
          <w:szCs w:val="23"/>
        </w:rPr>
        <w:t xml:space="preserve"> Līgumā noteiktajā kārtībā.</w:t>
      </w:r>
    </w:p>
    <w:p w14:paraId="560C031D" w14:textId="77777777" w:rsidR="001A7A69" w:rsidRPr="002D2B02" w:rsidRDefault="001A7A69" w:rsidP="001A7A69">
      <w:pPr>
        <w:numPr>
          <w:ilvl w:val="0"/>
          <w:numId w:val="9"/>
        </w:numPr>
        <w:tabs>
          <w:tab w:val="num" w:pos="792"/>
        </w:tabs>
        <w:spacing w:after="60"/>
        <w:jc w:val="both"/>
        <w:rPr>
          <w:sz w:val="23"/>
          <w:szCs w:val="23"/>
        </w:rPr>
      </w:pPr>
      <w:r>
        <w:rPr>
          <w:sz w:val="23"/>
          <w:szCs w:val="23"/>
        </w:rPr>
        <w:t>Tablo</w:t>
      </w:r>
      <w:r w:rsidRPr="002D2B02">
        <w:rPr>
          <w:sz w:val="23"/>
          <w:szCs w:val="23"/>
        </w:rPr>
        <w:t xml:space="preserve"> pāriet Pasūtītāja īpašumā ar dienu, kad Piegādātājs to ir piegādājis un uzstādījis un Pasūtītājs veicis pilnu līgumcenas samaksu.</w:t>
      </w:r>
    </w:p>
    <w:p w14:paraId="25E047E1" w14:textId="77777777" w:rsidR="001A7A69" w:rsidRPr="002D2B02" w:rsidRDefault="001A7A69" w:rsidP="001A7A69">
      <w:pPr>
        <w:tabs>
          <w:tab w:val="num" w:pos="0"/>
          <w:tab w:val="num" w:pos="792"/>
        </w:tabs>
        <w:spacing w:before="240" w:after="240"/>
        <w:jc w:val="center"/>
        <w:rPr>
          <w:b/>
          <w:sz w:val="23"/>
          <w:szCs w:val="23"/>
        </w:rPr>
      </w:pPr>
      <w:r w:rsidRPr="002D2B02">
        <w:rPr>
          <w:b/>
          <w:sz w:val="23"/>
          <w:szCs w:val="23"/>
        </w:rPr>
        <w:t>VI. Garantija</w:t>
      </w:r>
    </w:p>
    <w:p w14:paraId="28323C23"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Piegādātājs garantē </w:t>
      </w:r>
      <w:r>
        <w:rPr>
          <w:sz w:val="23"/>
          <w:szCs w:val="23"/>
        </w:rPr>
        <w:t>Tablo</w:t>
      </w:r>
      <w:r w:rsidRPr="002D2B02">
        <w:rPr>
          <w:sz w:val="23"/>
          <w:szCs w:val="23"/>
        </w:rPr>
        <w:t xml:space="preserve"> kvalitāti </w:t>
      </w:r>
      <w:r>
        <w:rPr>
          <w:b/>
          <w:sz w:val="23"/>
          <w:szCs w:val="23"/>
        </w:rPr>
        <w:t>___</w:t>
      </w:r>
      <w:r w:rsidRPr="002D2B02">
        <w:rPr>
          <w:b/>
          <w:sz w:val="23"/>
          <w:szCs w:val="23"/>
        </w:rPr>
        <w:t>(</w:t>
      </w:r>
      <w:r>
        <w:rPr>
          <w:b/>
          <w:sz w:val="23"/>
          <w:szCs w:val="23"/>
        </w:rPr>
        <w:t>__________</w:t>
      </w:r>
      <w:r w:rsidRPr="002D2B02">
        <w:rPr>
          <w:b/>
          <w:sz w:val="23"/>
          <w:szCs w:val="23"/>
        </w:rPr>
        <w:t>) mēnešu</w:t>
      </w:r>
      <w:r w:rsidRPr="002D2B02">
        <w:rPr>
          <w:sz w:val="23"/>
          <w:szCs w:val="23"/>
        </w:rPr>
        <w:t xml:space="preserve"> laikā no Pasūtījuma nodošanas – pieņemšanas akta parakstīšanas dienas. Garantijas laikā Piegādātājs veic </w:t>
      </w:r>
      <w:r>
        <w:rPr>
          <w:sz w:val="23"/>
          <w:szCs w:val="23"/>
        </w:rPr>
        <w:t>Tablo</w:t>
      </w:r>
      <w:r w:rsidRPr="002D2B02">
        <w:rPr>
          <w:sz w:val="23"/>
          <w:szCs w:val="23"/>
        </w:rPr>
        <w:t xml:space="preserve"> vai </w:t>
      </w:r>
      <w:r>
        <w:rPr>
          <w:sz w:val="23"/>
          <w:szCs w:val="23"/>
        </w:rPr>
        <w:t>Tablo</w:t>
      </w:r>
      <w:r w:rsidRPr="002D2B02">
        <w:rPr>
          <w:sz w:val="23"/>
          <w:szCs w:val="23"/>
        </w:rPr>
        <w:t xml:space="preserve"> iekārtu atsevišķu daļu nomaiņu vai bezmaksas remontu, ja bojājums nav radies Pasūtītāja vai trešo personu vainas dēļ. </w:t>
      </w:r>
    </w:p>
    <w:p w14:paraId="2A39C370" w14:textId="2658A82F"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Piegādātājs garantijas termiņa laikā veic jebkura veida defektu novēršanu par saviem līdzekļiem </w:t>
      </w:r>
      <w:r w:rsidR="00281699">
        <w:rPr>
          <w:sz w:val="23"/>
          <w:szCs w:val="23"/>
        </w:rPr>
        <w:t xml:space="preserve">21 (divdesmit vienas) dienas </w:t>
      </w:r>
      <w:r w:rsidRPr="002D2B02">
        <w:rPr>
          <w:sz w:val="23"/>
          <w:szCs w:val="23"/>
        </w:rPr>
        <w:t>laikā no Pasūtītāja rakstiskas pretenzijas saņemšanas dienas vai citā ar Pasūtītāju rakstiski saskaņotā termiņā. Par katra bojājuma konstatēšanas gadījumu Puses paraksta aktu.</w:t>
      </w:r>
    </w:p>
    <w:p w14:paraId="050B666C"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Piegādātājs neatbild par iespējamiem </w:t>
      </w:r>
      <w:r>
        <w:rPr>
          <w:sz w:val="23"/>
          <w:szCs w:val="23"/>
        </w:rPr>
        <w:t>Tablo</w:t>
      </w:r>
      <w:r w:rsidRPr="002D2B02">
        <w:rPr>
          <w:sz w:val="23"/>
          <w:szCs w:val="23"/>
        </w:rPr>
        <w:t xml:space="preserve"> defektiem, kas radušies garantijas laikā Pasūtītāja vai trešo personu vainas dēļ.</w:t>
      </w:r>
    </w:p>
    <w:p w14:paraId="216502B2" w14:textId="77777777" w:rsidR="001A7A69" w:rsidRPr="002D2B02" w:rsidRDefault="001A7A69" w:rsidP="001A7A69">
      <w:pPr>
        <w:tabs>
          <w:tab w:val="num" w:pos="792"/>
        </w:tabs>
        <w:spacing w:before="240" w:after="240"/>
        <w:ind w:left="-142"/>
        <w:jc w:val="center"/>
        <w:rPr>
          <w:b/>
          <w:sz w:val="23"/>
          <w:szCs w:val="23"/>
        </w:rPr>
      </w:pPr>
      <w:r w:rsidRPr="002D2B02">
        <w:rPr>
          <w:b/>
          <w:sz w:val="23"/>
          <w:szCs w:val="23"/>
        </w:rPr>
        <w:t>VII. Pušu atbildība</w:t>
      </w:r>
    </w:p>
    <w:p w14:paraId="3B2528C0" w14:textId="77777777" w:rsidR="001A7A69" w:rsidRPr="002D2B02" w:rsidRDefault="001A7A69" w:rsidP="001A7A69">
      <w:pPr>
        <w:numPr>
          <w:ilvl w:val="0"/>
          <w:numId w:val="9"/>
        </w:numPr>
        <w:tabs>
          <w:tab w:val="num" w:pos="792"/>
        </w:tabs>
        <w:jc w:val="both"/>
        <w:rPr>
          <w:sz w:val="23"/>
          <w:szCs w:val="23"/>
        </w:rPr>
      </w:pPr>
      <w:r w:rsidRPr="002D2B02">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1B992F89"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Ja Pasūtītājs aprēķinājis Līguma 24.punktā noteikto līgumsodu, Pasūtītājam ir tiesības ieturēt līgumsodu no Piegādātājam maksājamās summas, rakstiski paziņojot par to Piegādātājam. </w:t>
      </w:r>
    </w:p>
    <w:p w14:paraId="5EC14FD1" w14:textId="77777777" w:rsidR="001A7A69" w:rsidRPr="002D2B02" w:rsidRDefault="001A7A69" w:rsidP="001A7A69">
      <w:pPr>
        <w:numPr>
          <w:ilvl w:val="0"/>
          <w:numId w:val="9"/>
        </w:numPr>
        <w:tabs>
          <w:tab w:val="num" w:pos="792"/>
        </w:tabs>
        <w:jc w:val="both"/>
        <w:rPr>
          <w:sz w:val="23"/>
          <w:szCs w:val="23"/>
        </w:rPr>
      </w:pPr>
      <w:r w:rsidRPr="002D2B02">
        <w:rPr>
          <w:sz w:val="23"/>
          <w:szCs w:val="23"/>
        </w:rPr>
        <w:lastRenderedPageBreak/>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391FF5D8" w14:textId="77777777" w:rsidR="001A7A69" w:rsidRPr="002D2B02" w:rsidRDefault="001A7A69" w:rsidP="001A7A69">
      <w:pPr>
        <w:numPr>
          <w:ilvl w:val="0"/>
          <w:numId w:val="9"/>
        </w:numPr>
        <w:tabs>
          <w:tab w:val="num" w:pos="792"/>
        </w:tabs>
        <w:jc w:val="both"/>
        <w:rPr>
          <w:sz w:val="23"/>
          <w:szCs w:val="23"/>
        </w:rPr>
      </w:pPr>
      <w:r w:rsidRPr="002D2B02">
        <w:rPr>
          <w:color w:val="000000"/>
          <w:sz w:val="23"/>
          <w:szCs w:val="23"/>
        </w:rPr>
        <w:t>Puses ir atbildīgas par Līgumā noteikto saistību neizpildi, kā arī par zaudējumiem, ko tās Līguma izpildes gaitā savas vainas dēļ radījušas otrai Pusei.</w:t>
      </w:r>
    </w:p>
    <w:p w14:paraId="1A272F0C" w14:textId="77777777" w:rsidR="001A7A69" w:rsidRPr="002D2B02" w:rsidRDefault="001A7A69" w:rsidP="001A7A69">
      <w:pPr>
        <w:numPr>
          <w:ilvl w:val="0"/>
          <w:numId w:val="9"/>
        </w:numPr>
        <w:tabs>
          <w:tab w:val="num" w:pos="792"/>
        </w:tabs>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Tablo</w:t>
      </w:r>
      <w:r w:rsidRPr="002D2B02">
        <w:rPr>
          <w:sz w:val="23"/>
          <w:szCs w:val="23"/>
        </w:rPr>
        <w:t xml:space="preserve"> neatbilstības un nepilnības.</w:t>
      </w:r>
    </w:p>
    <w:p w14:paraId="6C448F16" w14:textId="77777777" w:rsidR="001A7A69" w:rsidRPr="002D2B02" w:rsidRDefault="001A7A69" w:rsidP="001A7A69">
      <w:pPr>
        <w:numPr>
          <w:ilvl w:val="0"/>
          <w:numId w:val="9"/>
        </w:numPr>
        <w:tabs>
          <w:tab w:val="num" w:pos="792"/>
        </w:tabs>
        <w:jc w:val="both"/>
        <w:rPr>
          <w:sz w:val="23"/>
          <w:szCs w:val="23"/>
        </w:rPr>
      </w:pPr>
      <w:r w:rsidRPr="002D2B02">
        <w:rPr>
          <w:sz w:val="23"/>
          <w:szCs w:val="23"/>
        </w:rPr>
        <w:t>Līgumsods netiek ieskaitīts zaudējumu atlīdzībā.</w:t>
      </w:r>
    </w:p>
    <w:p w14:paraId="1D3233E2" w14:textId="77777777" w:rsidR="001A7A69" w:rsidRPr="002D2B02" w:rsidRDefault="001A7A69" w:rsidP="001A7A69">
      <w:pPr>
        <w:tabs>
          <w:tab w:val="num" w:pos="792"/>
        </w:tabs>
        <w:spacing w:before="240" w:after="240"/>
        <w:jc w:val="center"/>
        <w:rPr>
          <w:b/>
          <w:sz w:val="23"/>
          <w:szCs w:val="23"/>
        </w:rPr>
      </w:pPr>
      <w:r w:rsidRPr="002D2B02">
        <w:rPr>
          <w:b/>
          <w:sz w:val="23"/>
          <w:szCs w:val="23"/>
        </w:rPr>
        <w:t>VIII. Līguma darbības termiņš un izbeigšanas kārtība</w:t>
      </w:r>
    </w:p>
    <w:p w14:paraId="29FD265E" w14:textId="3544E581" w:rsidR="001A7A69" w:rsidRPr="002D2B02" w:rsidRDefault="001A7A69" w:rsidP="001A7A69">
      <w:pPr>
        <w:numPr>
          <w:ilvl w:val="0"/>
          <w:numId w:val="9"/>
        </w:numPr>
        <w:tabs>
          <w:tab w:val="num" w:pos="792"/>
        </w:tabs>
        <w:jc w:val="both"/>
        <w:rPr>
          <w:sz w:val="23"/>
          <w:szCs w:val="23"/>
        </w:rPr>
      </w:pPr>
      <w:r w:rsidRPr="002D2B02">
        <w:rPr>
          <w:sz w:val="23"/>
          <w:szCs w:val="23"/>
        </w:rPr>
        <w:t xml:space="preserve">Līgums stājas spēkā </w:t>
      </w:r>
      <w:r w:rsidR="00FB6EB7" w:rsidRPr="00D41F6B">
        <w:rPr>
          <w:b/>
          <w:sz w:val="23"/>
          <w:szCs w:val="23"/>
        </w:rPr>
        <w:t>2016.gada __.___________</w:t>
      </w:r>
      <w:r w:rsidRPr="002D2B02">
        <w:rPr>
          <w:sz w:val="23"/>
          <w:szCs w:val="23"/>
        </w:rPr>
        <w:t xml:space="preserve"> un darbojas līdz Līguma saistību izpildei.</w:t>
      </w:r>
    </w:p>
    <w:p w14:paraId="6FB59FA4" w14:textId="77777777" w:rsidR="001A7A69" w:rsidRPr="002D2B02" w:rsidRDefault="001A7A69" w:rsidP="001A7A69">
      <w:pPr>
        <w:numPr>
          <w:ilvl w:val="0"/>
          <w:numId w:val="9"/>
        </w:numPr>
        <w:tabs>
          <w:tab w:val="num" w:pos="792"/>
        </w:tabs>
        <w:jc w:val="both"/>
        <w:rPr>
          <w:sz w:val="23"/>
          <w:szCs w:val="23"/>
        </w:rPr>
      </w:pPr>
      <w:r w:rsidRPr="002D2B02">
        <w:rPr>
          <w:sz w:val="23"/>
          <w:szCs w:val="23"/>
        </w:rPr>
        <w:t>Līgums var tikt grozīts, papildināts, pārtraukts vai tā termiņš pagarināts tikai pēc Pušu savstarpējās vienošanās, kas noformētas rakstveidā.</w:t>
      </w:r>
    </w:p>
    <w:p w14:paraId="25BA38F6" w14:textId="77777777" w:rsidR="001A7A69" w:rsidRPr="002D2B02" w:rsidRDefault="001A7A69" w:rsidP="001A7A69">
      <w:pPr>
        <w:numPr>
          <w:ilvl w:val="0"/>
          <w:numId w:val="9"/>
        </w:numPr>
        <w:tabs>
          <w:tab w:val="num" w:pos="792"/>
        </w:tabs>
        <w:spacing w:after="120"/>
        <w:ind w:left="357" w:hanging="357"/>
        <w:jc w:val="both"/>
        <w:rPr>
          <w:sz w:val="23"/>
          <w:szCs w:val="23"/>
        </w:rPr>
      </w:pPr>
      <w:r w:rsidRPr="002D2B02">
        <w:rPr>
          <w:sz w:val="23"/>
          <w:szCs w:val="23"/>
        </w:rPr>
        <w:t>Pasūtītājs ir tiesīgs nekavējoties vienpusēji atkāpties no Līguma izpildes bez jebkādu zaudējumu atlīdzināšanas Piegādātājam, par Līguma izbeigšanu rakstiski paziņojot Piegādātājam, ja:</w:t>
      </w:r>
    </w:p>
    <w:p w14:paraId="7427FBDF" w14:textId="77777777" w:rsidR="001A7A69" w:rsidRPr="002D2B02" w:rsidRDefault="001A7A69" w:rsidP="001A7A69">
      <w:pPr>
        <w:numPr>
          <w:ilvl w:val="1"/>
          <w:numId w:val="9"/>
        </w:numPr>
        <w:tabs>
          <w:tab w:val="num" w:pos="851"/>
        </w:tabs>
        <w:ind w:left="993" w:hanging="567"/>
        <w:jc w:val="both"/>
        <w:rPr>
          <w:sz w:val="23"/>
          <w:szCs w:val="23"/>
        </w:rPr>
      </w:pPr>
      <w:r w:rsidRPr="002D2B02">
        <w:rPr>
          <w:sz w:val="23"/>
          <w:szCs w:val="23"/>
        </w:rPr>
        <w:t xml:space="preserve">Piegādātājs ir pieņēmis </w:t>
      </w:r>
      <w:smartTag w:uri="schemas-tilde-lv/tildestengine" w:element="veidnes">
        <w:smartTagPr>
          <w:attr w:name="text" w:val="lēmumu"/>
          <w:attr w:name="id" w:val="-1"/>
          <w:attr w:name="baseform" w:val="lēmum|s"/>
        </w:smartTagPr>
        <w:r w:rsidRPr="002D2B02">
          <w:rPr>
            <w:sz w:val="23"/>
            <w:szCs w:val="23"/>
          </w:rPr>
          <w:t>lēmumu</w:t>
        </w:r>
      </w:smartTag>
      <w:r w:rsidRPr="002D2B02">
        <w:rPr>
          <w:sz w:val="23"/>
          <w:szCs w:val="23"/>
        </w:rPr>
        <w:t xml:space="preserve"> uzsākt uzņēmuma likvidāciju, apturēt vai pārtraukt uzņēmuma darbību; </w:t>
      </w:r>
    </w:p>
    <w:p w14:paraId="3CF6974B" w14:textId="77777777" w:rsidR="001A7A69" w:rsidRPr="002D2B02" w:rsidRDefault="001A7A69" w:rsidP="001A7A69">
      <w:pPr>
        <w:numPr>
          <w:ilvl w:val="1"/>
          <w:numId w:val="9"/>
        </w:numPr>
        <w:tabs>
          <w:tab w:val="num" w:pos="851"/>
        </w:tabs>
        <w:ind w:left="993" w:hanging="567"/>
        <w:jc w:val="both"/>
        <w:rPr>
          <w:sz w:val="23"/>
          <w:szCs w:val="23"/>
        </w:rPr>
      </w:pPr>
      <w:r w:rsidRPr="002D2B02">
        <w:rPr>
          <w:sz w:val="23"/>
          <w:szCs w:val="23"/>
        </w:rPr>
        <w:t>ir uzsākta Piegādātāja maksātnespējas vai bankrota procedūra, vai tā darbība ir pārtraukta vai apturēta;</w:t>
      </w:r>
    </w:p>
    <w:p w14:paraId="5B16E6B2" w14:textId="77777777" w:rsidR="001A7A69" w:rsidRPr="002D2B02" w:rsidRDefault="001A7A69" w:rsidP="001A7A69">
      <w:pPr>
        <w:numPr>
          <w:ilvl w:val="1"/>
          <w:numId w:val="9"/>
        </w:numPr>
        <w:tabs>
          <w:tab w:val="num" w:pos="851"/>
        </w:tabs>
        <w:ind w:left="993" w:hanging="567"/>
        <w:jc w:val="both"/>
        <w:rPr>
          <w:sz w:val="23"/>
          <w:szCs w:val="23"/>
        </w:rPr>
      </w:pPr>
      <w:r w:rsidRPr="002D2B02">
        <w:rPr>
          <w:sz w:val="23"/>
          <w:szCs w:val="23"/>
        </w:rPr>
        <w:t>Piegādātājs kavē Līguma izpildi vairāk par divām nedēļām.</w:t>
      </w:r>
    </w:p>
    <w:p w14:paraId="189D1B53" w14:textId="77777777" w:rsidR="001A7A69" w:rsidRPr="002D2B02" w:rsidRDefault="001A7A69" w:rsidP="001A7A69">
      <w:pPr>
        <w:spacing w:before="240" w:after="240"/>
        <w:jc w:val="center"/>
        <w:rPr>
          <w:sz w:val="23"/>
          <w:szCs w:val="23"/>
        </w:rPr>
      </w:pPr>
      <w:r w:rsidRPr="002D2B02">
        <w:rPr>
          <w:b/>
          <w:sz w:val="23"/>
          <w:szCs w:val="23"/>
        </w:rPr>
        <w:t>IX. Nepārvarama vara</w:t>
      </w:r>
    </w:p>
    <w:p w14:paraId="5E2DFEC4" w14:textId="77777777" w:rsidR="001A7A69" w:rsidRPr="002D2B02" w:rsidRDefault="001A7A69" w:rsidP="001A7A69">
      <w:pPr>
        <w:numPr>
          <w:ilvl w:val="0"/>
          <w:numId w:val="9"/>
        </w:numPr>
        <w:jc w:val="both"/>
        <w:rPr>
          <w:sz w:val="23"/>
          <w:szCs w:val="23"/>
        </w:rPr>
      </w:pPr>
      <w:r w:rsidRPr="002D2B02">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5938736" w14:textId="77777777" w:rsidR="001A7A69" w:rsidRPr="002D2B02" w:rsidRDefault="001A7A69" w:rsidP="001A7A69">
      <w:pPr>
        <w:numPr>
          <w:ilvl w:val="0"/>
          <w:numId w:val="9"/>
        </w:numPr>
        <w:jc w:val="both"/>
        <w:rPr>
          <w:sz w:val="23"/>
          <w:szCs w:val="23"/>
        </w:rPr>
      </w:pPr>
      <w:r w:rsidRPr="002D2B02">
        <w:rPr>
          <w:sz w:val="23"/>
          <w:szCs w:val="23"/>
        </w:rPr>
        <w:t>Katra no Pusēm, kuru Līguma ietvaros ietekmē nepārvaramas varas apstākļi, nekavējoties par to informē otru Pusi.</w:t>
      </w:r>
    </w:p>
    <w:p w14:paraId="27B6EC93" w14:textId="77777777" w:rsidR="001A7A69" w:rsidRPr="002D2B02" w:rsidRDefault="001A7A69" w:rsidP="001A7A69">
      <w:pPr>
        <w:spacing w:before="240" w:after="240"/>
        <w:jc w:val="center"/>
        <w:rPr>
          <w:b/>
          <w:sz w:val="23"/>
          <w:szCs w:val="23"/>
        </w:rPr>
      </w:pPr>
      <w:r w:rsidRPr="002D2B02">
        <w:rPr>
          <w:b/>
          <w:sz w:val="23"/>
          <w:szCs w:val="23"/>
        </w:rPr>
        <w:t>X. Noslēguma jautājumi</w:t>
      </w:r>
    </w:p>
    <w:p w14:paraId="2F9E8198" w14:textId="77777777" w:rsidR="001A7A69" w:rsidRPr="002D2B02" w:rsidRDefault="001A7A69" w:rsidP="001A7A69">
      <w:pPr>
        <w:numPr>
          <w:ilvl w:val="0"/>
          <w:numId w:val="9"/>
        </w:numPr>
        <w:jc w:val="both"/>
        <w:rPr>
          <w:sz w:val="23"/>
          <w:szCs w:val="23"/>
        </w:rPr>
      </w:pPr>
      <w:r w:rsidRPr="002D2B02">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6EDE74EA" w14:textId="77777777" w:rsidR="001A7A69" w:rsidRPr="002D2B02" w:rsidRDefault="001A7A69" w:rsidP="001A7A69">
      <w:pPr>
        <w:numPr>
          <w:ilvl w:val="0"/>
          <w:numId w:val="9"/>
        </w:numPr>
        <w:jc w:val="both"/>
        <w:rPr>
          <w:sz w:val="23"/>
          <w:szCs w:val="23"/>
        </w:rPr>
      </w:pPr>
      <w:r w:rsidRPr="002D2B02">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73826E6" w14:textId="77777777" w:rsidR="001A7A69" w:rsidRPr="002D2B02" w:rsidRDefault="001A7A69" w:rsidP="001A7A69">
      <w:pPr>
        <w:numPr>
          <w:ilvl w:val="0"/>
          <w:numId w:val="9"/>
        </w:numPr>
        <w:jc w:val="both"/>
        <w:rPr>
          <w:sz w:val="23"/>
          <w:szCs w:val="23"/>
        </w:rPr>
      </w:pPr>
      <w:r w:rsidRPr="002D2B02">
        <w:rPr>
          <w:sz w:val="23"/>
          <w:szCs w:val="23"/>
        </w:rPr>
        <w:t>Pušu reorganizācijas gadījumā visas Līgumā noteiktās tiesības un saistības pāriet Pušu tiesību un saistību pārņēmējiem.</w:t>
      </w:r>
    </w:p>
    <w:p w14:paraId="703922FD" w14:textId="77777777" w:rsidR="001A7A69" w:rsidRPr="002D2B02" w:rsidRDefault="001A7A69" w:rsidP="001A7A69">
      <w:pPr>
        <w:numPr>
          <w:ilvl w:val="0"/>
          <w:numId w:val="9"/>
        </w:numPr>
        <w:jc w:val="both"/>
        <w:rPr>
          <w:sz w:val="23"/>
          <w:szCs w:val="23"/>
        </w:rPr>
      </w:pPr>
      <w:r w:rsidRPr="002D2B02">
        <w:rPr>
          <w:sz w:val="23"/>
          <w:szCs w:val="23"/>
        </w:rPr>
        <w:t>Savstarpējās Pušu attiecības, kas netika paredzētas parakstot Līgumu, ir regulējamas saskaņā ar Latvijas Republikā spēkā esošiem normatīviem aktiem.</w:t>
      </w:r>
    </w:p>
    <w:p w14:paraId="5B003127" w14:textId="77777777" w:rsidR="001A7A69" w:rsidRPr="002D2B02" w:rsidRDefault="001A7A69" w:rsidP="001A7A69">
      <w:pPr>
        <w:numPr>
          <w:ilvl w:val="0"/>
          <w:numId w:val="9"/>
        </w:numPr>
        <w:jc w:val="both"/>
        <w:rPr>
          <w:sz w:val="23"/>
          <w:szCs w:val="23"/>
        </w:rPr>
      </w:pPr>
      <w:r w:rsidRPr="002D2B02">
        <w:rPr>
          <w:sz w:val="23"/>
          <w:szCs w:val="23"/>
        </w:rPr>
        <w:t>Vis</w:t>
      </w:r>
      <w:r w:rsidRPr="002D2B02">
        <w:rPr>
          <w:color w:val="000000"/>
          <w:sz w:val="23"/>
          <w:szCs w:val="23"/>
        </w:rPr>
        <w:t>i paziņojumi Līguma sakarā izdarāmi uz Līguma rekvizītos norādītajām adresēm, un visos paziņojumos (</w:t>
      </w:r>
      <w:r w:rsidRPr="002D2B02">
        <w:rPr>
          <w:sz w:val="23"/>
          <w:szCs w:val="23"/>
        </w:rPr>
        <w:t>sarakstē, apmaksas dokumentos u.c. dokumentos) Pusēm jānorāda Līguma numurs.</w:t>
      </w:r>
    </w:p>
    <w:p w14:paraId="316A9F14" w14:textId="77777777" w:rsidR="001A7A69" w:rsidRPr="002D2B02" w:rsidRDefault="001A7A69" w:rsidP="001A7A69">
      <w:pPr>
        <w:numPr>
          <w:ilvl w:val="0"/>
          <w:numId w:val="9"/>
        </w:numPr>
        <w:spacing w:after="120"/>
        <w:ind w:left="357" w:hanging="357"/>
        <w:jc w:val="both"/>
        <w:rPr>
          <w:sz w:val="23"/>
          <w:szCs w:val="23"/>
        </w:rPr>
      </w:pPr>
      <w:r w:rsidRPr="002D2B02">
        <w:rPr>
          <w:sz w:val="23"/>
          <w:szCs w:val="23"/>
        </w:rPr>
        <w:t xml:space="preserve">Līgums sastādīts uz </w:t>
      </w:r>
      <w:r>
        <w:rPr>
          <w:sz w:val="23"/>
          <w:szCs w:val="23"/>
        </w:rPr>
        <w:t>__</w:t>
      </w:r>
      <w:r w:rsidRPr="002D2B02">
        <w:rPr>
          <w:sz w:val="23"/>
          <w:szCs w:val="23"/>
        </w:rPr>
        <w:t xml:space="preserve"> lapām ar </w:t>
      </w:r>
      <w:r>
        <w:rPr>
          <w:sz w:val="23"/>
          <w:szCs w:val="23"/>
        </w:rPr>
        <w:t>pielikumiem</w:t>
      </w:r>
      <w:r w:rsidRPr="002D2B02">
        <w:rPr>
          <w:sz w:val="23"/>
          <w:szCs w:val="23"/>
        </w:rPr>
        <w:t xml:space="preserve"> uz </w:t>
      </w:r>
      <w:r>
        <w:rPr>
          <w:sz w:val="23"/>
          <w:szCs w:val="23"/>
        </w:rPr>
        <w:t>___</w:t>
      </w:r>
      <w:r w:rsidRPr="002D2B02">
        <w:rPr>
          <w:sz w:val="23"/>
          <w:szCs w:val="23"/>
        </w:rPr>
        <w:t xml:space="preserve"> lapām, parakstīts divos identiskos eksemplāros, kuriem ir vienāds juridiskais spēks un no kuriem viens glabājas pie pasūtītāja un otrs – pie piegādātāja.</w:t>
      </w:r>
    </w:p>
    <w:p w14:paraId="62658A0C" w14:textId="77777777" w:rsidR="001A7A69" w:rsidRPr="002D2B02" w:rsidRDefault="001A7A69" w:rsidP="001A7A69">
      <w:pPr>
        <w:spacing w:before="240" w:after="240"/>
        <w:jc w:val="center"/>
        <w:rPr>
          <w:b/>
          <w:sz w:val="23"/>
          <w:szCs w:val="23"/>
        </w:rPr>
      </w:pPr>
      <w:r w:rsidRPr="002D2B02">
        <w:rPr>
          <w:b/>
          <w:sz w:val="23"/>
          <w:szCs w:val="23"/>
        </w:rPr>
        <w:t>XI. Pušu atbildīgās personas</w:t>
      </w:r>
    </w:p>
    <w:p w14:paraId="6C6DC8A5" w14:textId="77777777" w:rsidR="001A7A69" w:rsidRPr="002D2B02" w:rsidRDefault="001A7A69" w:rsidP="001A7A69">
      <w:pPr>
        <w:numPr>
          <w:ilvl w:val="0"/>
          <w:numId w:val="9"/>
        </w:numPr>
        <w:spacing w:after="120"/>
        <w:ind w:left="357" w:hanging="357"/>
        <w:jc w:val="both"/>
        <w:rPr>
          <w:sz w:val="23"/>
          <w:szCs w:val="23"/>
        </w:rPr>
      </w:pPr>
      <w:r w:rsidRPr="002D2B02">
        <w:rPr>
          <w:sz w:val="23"/>
          <w:szCs w:val="23"/>
        </w:rPr>
        <w:lastRenderedPageBreak/>
        <w:t xml:space="preserve">Par Līguma organizatorisko izpildi, kvalitātes uzraudzību, kā arī </w:t>
      </w:r>
      <w:r>
        <w:rPr>
          <w:sz w:val="23"/>
          <w:szCs w:val="23"/>
        </w:rPr>
        <w:t>Tablo</w:t>
      </w:r>
      <w:r w:rsidRPr="002D2B02">
        <w:rPr>
          <w:sz w:val="23"/>
          <w:szCs w:val="23"/>
        </w:rPr>
        <w:t xml:space="preserve">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1A7A69" w:rsidRPr="002D2B02" w14:paraId="328CDDD0" w14:textId="77777777" w:rsidTr="00660778">
        <w:trPr>
          <w:jc w:val="center"/>
        </w:trPr>
        <w:tc>
          <w:tcPr>
            <w:tcW w:w="1903" w:type="dxa"/>
          </w:tcPr>
          <w:p w14:paraId="4AB75D6C" w14:textId="77777777" w:rsidR="001A7A69" w:rsidRPr="002D2B02" w:rsidRDefault="001A7A69" w:rsidP="00660778">
            <w:pPr>
              <w:rPr>
                <w:sz w:val="23"/>
                <w:szCs w:val="23"/>
              </w:rPr>
            </w:pPr>
            <w:bookmarkStart w:id="4" w:name="OLE_LINK23"/>
            <w:r w:rsidRPr="002D2B02">
              <w:rPr>
                <w:sz w:val="23"/>
                <w:szCs w:val="23"/>
              </w:rPr>
              <w:t>Vārds, uzvārds:</w:t>
            </w:r>
          </w:p>
        </w:tc>
        <w:tc>
          <w:tcPr>
            <w:tcW w:w="5400" w:type="dxa"/>
          </w:tcPr>
          <w:p w14:paraId="7787DF42" w14:textId="77777777" w:rsidR="001A7A69" w:rsidRPr="002D2B02" w:rsidRDefault="001A7A69" w:rsidP="00660778">
            <w:pPr>
              <w:rPr>
                <w:sz w:val="23"/>
                <w:szCs w:val="23"/>
              </w:rPr>
            </w:pPr>
            <w:r w:rsidRPr="00093D0D">
              <w:rPr>
                <w:b/>
                <w:sz w:val="23"/>
                <w:szCs w:val="23"/>
              </w:rPr>
              <w:t xml:space="preserve">Jānis </w:t>
            </w:r>
            <w:proofErr w:type="spellStart"/>
            <w:r w:rsidRPr="00093D0D">
              <w:rPr>
                <w:b/>
                <w:sz w:val="23"/>
                <w:szCs w:val="23"/>
              </w:rPr>
              <w:t>Buļs</w:t>
            </w:r>
            <w:proofErr w:type="spellEnd"/>
            <w:r>
              <w:rPr>
                <w:sz w:val="23"/>
                <w:szCs w:val="23"/>
              </w:rPr>
              <w:t>,</w:t>
            </w:r>
          </w:p>
        </w:tc>
      </w:tr>
      <w:tr w:rsidR="001A7A69" w:rsidRPr="002D2B02" w14:paraId="5ABD59EF" w14:textId="77777777" w:rsidTr="00660778">
        <w:trPr>
          <w:jc w:val="center"/>
        </w:trPr>
        <w:tc>
          <w:tcPr>
            <w:tcW w:w="1903" w:type="dxa"/>
          </w:tcPr>
          <w:p w14:paraId="612651B2" w14:textId="77777777" w:rsidR="001A7A69" w:rsidRPr="002D2B02" w:rsidRDefault="001A7A69" w:rsidP="00660778">
            <w:pPr>
              <w:rPr>
                <w:sz w:val="23"/>
                <w:szCs w:val="23"/>
              </w:rPr>
            </w:pPr>
            <w:r w:rsidRPr="002D2B02">
              <w:rPr>
                <w:sz w:val="23"/>
                <w:szCs w:val="23"/>
              </w:rPr>
              <w:t>Amats</w:t>
            </w:r>
            <w:r>
              <w:rPr>
                <w:sz w:val="23"/>
                <w:szCs w:val="23"/>
              </w:rPr>
              <w:t>:</w:t>
            </w:r>
          </w:p>
        </w:tc>
        <w:tc>
          <w:tcPr>
            <w:tcW w:w="5400" w:type="dxa"/>
          </w:tcPr>
          <w:p w14:paraId="16191167" w14:textId="77777777" w:rsidR="001A7A69" w:rsidRPr="002D2B02" w:rsidRDefault="001A7A69" w:rsidP="00660778">
            <w:pPr>
              <w:rPr>
                <w:sz w:val="23"/>
                <w:szCs w:val="23"/>
              </w:rPr>
            </w:pPr>
            <w:r>
              <w:rPr>
                <w:sz w:val="23"/>
                <w:szCs w:val="23"/>
              </w:rPr>
              <w:t>Sporta pārvaldes saimniecības vadītājs,</w:t>
            </w:r>
          </w:p>
        </w:tc>
      </w:tr>
      <w:tr w:rsidR="001A7A69" w:rsidRPr="002D2B02" w14:paraId="51FBAE3E" w14:textId="77777777" w:rsidTr="00660778">
        <w:trPr>
          <w:jc w:val="center"/>
        </w:trPr>
        <w:tc>
          <w:tcPr>
            <w:tcW w:w="1903" w:type="dxa"/>
          </w:tcPr>
          <w:p w14:paraId="2D300489" w14:textId="77777777" w:rsidR="001A7A69" w:rsidRPr="002D2B02" w:rsidRDefault="001A7A69" w:rsidP="00660778">
            <w:pPr>
              <w:rPr>
                <w:sz w:val="23"/>
                <w:szCs w:val="23"/>
              </w:rPr>
            </w:pPr>
            <w:r w:rsidRPr="002D2B02">
              <w:rPr>
                <w:sz w:val="23"/>
                <w:szCs w:val="23"/>
              </w:rPr>
              <w:t>Tālrunis:</w:t>
            </w:r>
          </w:p>
        </w:tc>
        <w:tc>
          <w:tcPr>
            <w:tcW w:w="5400" w:type="dxa"/>
          </w:tcPr>
          <w:p w14:paraId="262AC606" w14:textId="77777777" w:rsidR="001A7A69" w:rsidRPr="002D2B02" w:rsidRDefault="001A7A69" w:rsidP="00660778">
            <w:pPr>
              <w:rPr>
                <w:sz w:val="23"/>
                <w:szCs w:val="23"/>
              </w:rPr>
            </w:pPr>
            <w:r>
              <w:rPr>
                <w:sz w:val="23"/>
                <w:szCs w:val="23"/>
              </w:rPr>
              <w:t>26733316.</w:t>
            </w:r>
          </w:p>
        </w:tc>
      </w:tr>
    </w:tbl>
    <w:bookmarkEnd w:id="4"/>
    <w:p w14:paraId="3F58671A" w14:textId="77777777" w:rsidR="001A7A69" w:rsidRPr="002D2B02" w:rsidRDefault="001A7A69" w:rsidP="001A7A69">
      <w:pPr>
        <w:tabs>
          <w:tab w:val="left" w:pos="567"/>
        </w:tabs>
        <w:spacing w:before="120" w:after="120"/>
        <w:jc w:val="both"/>
        <w:rPr>
          <w:sz w:val="23"/>
          <w:szCs w:val="23"/>
        </w:rPr>
      </w:pPr>
      <w:r w:rsidRPr="002D2B02">
        <w:rPr>
          <w:sz w:val="23"/>
          <w:szCs w:val="23"/>
        </w:rPr>
        <w:t>44. Par Līguma izpildi atbildīgā un pilnvarotā persona no Piegādātāja puses:</w:t>
      </w:r>
    </w:p>
    <w:p w14:paraId="3D781D79" w14:textId="77777777" w:rsidR="001A7A69" w:rsidRPr="00DD1FAD" w:rsidRDefault="001A7A69" w:rsidP="001A7A69">
      <w:pPr>
        <w:spacing w:before="240" w:after="240"/>
        <w:jc w:val="center"/>
        <w:rPr>
          <w:b/>
          <w:bCs/>
          <w:sz w:val="23"/>
          <w:szCs w:val="23"/>
        </w:rPr>
      </w:pPr>
      <w:r w:rsidRPr="00DD1FAD">
        <w:rPr>
          <w:b/>
          <w:bCs/>
          <w:caps/>
          <w:sz w:val="23"/>
          <w:szCs w:val="23"/>
        </w:rPr>
        <w:t>XII.</w:t>
      </w:r>
      <w:r w:rsidRPr="00DD1FAD">
        <w:rPr>
          <w:b/>
          <w:bCs/>
          <w:sz w:val="23"/>
          <w:szCs w:val="23"/>
        </w:rPr>
        <w:t xml:space="preserve"> Līdzēju rekvizīti</w:t>
      </w:r>
    </w:p>
    <w:tbl>
      <w:tblPr>
        <w:tblW w:w="5057" w:type="pct"/>
        <w:tblLook w:val="0000" w:firstRow="0" w:lastRow="0" w:firstColumn="0" w:lastColumn="0" w:noHBand="0" w:noVBand="0"/>
      </w:tblPr>
      <w:tblGrid>
        <w:gridCol w:w="4805"/>
        <w:gridCol w:w="4369"/>
      </w:tblGrid>
      <w:tr w:rsidR="001A7A69" w:rsidRPr="00DD1FAD" w14:paraId="649FB039" w14:textId="77777777" w:rsidTr="00660778">
        <w:tc>
          <w:tcPr>
            <w:tcW w:w="2619" w:type="pct"/>
            <w:tcBorders>
              <w:top w:val="nil"/>
              <w:left w:val="nil"/>
              <w:bottom w:val="nil"/>
              <w:right w:val="nil"/>
            </w:tcBorders>
          </w:tcPr>
          <w:p w14:paraId="440F7A4E" w14:textId="77777777" w:rsidR="001A7A69" w:rsidRPr="00DD1FAD" w:rsidRDefault="001A7A69" w:rsidP="00660778">
            <w:pPr>
              <w:keepNext/>
              <w:ind w:left="-28"/>
              <w:outlineLvl w:val="2"/>
              <w:rPr>
                <w:b/>
                <w:bCs/>
                <w:sz w:val="23"/>
                <w:szCs w:val="23"/>
              </w:rPr>
            </w:pPr>
            <w:r w:rsidRPr="00DD1FAD">
              <w:rPr>
                <w:b/>
                <w:bCs/>
                <w:caps/>
                <w:sz w:val="23"/>
                <w:szCs w:val="23"/>
              </w:rPr>
              <w:t>Pasūtītājs</w:t>
            </w:r>
            <w:r w:rsidRPr="00DD1FAD">
              <w:rPr>
                <w:b/>
                <w:bCs/>
                <w:sz w:val="23"/>
                <w:szCs w:val="23"/>
              </w:rPr>
              <w:t>:</w:t>
            </w:r>
          </w:p>
          <w:p w14:paraId="20D3E9E4" w14:textId="77777777" w:rsidR="001A7A69" w:rsidRPr="00DD1FAD" w:rsidRDefault="001A7A69" w:rsidP="00660778">
            <w:pPr>
              <w:keepNext/>
              <w:ind w:left="-28"/>
              <w:outlineLvl w:val="2"/>
              <w:rPr>
                <w:b/>
                <w:bCs/>
                <w:caps/>
                <w:sz w:val="23"/>
                <w:szCs w:val="23"/>
              </w:rPr>
            </w:pPr>
          </w:p>
          <w:p w14:paraId="7CC08459" w14:textId="77777777" w:rsidR="001A7A69" w:rsidRPr="00DD1FAD" w:rsidRDefault="001A7A69" w:rsidP="00660778">
            <w:pPr>
              <w:keepNext/>
              <w:ind w:left="-28"/>
              <w:outlineLvl w:val="2"/>
              <w:rPr>
                <w:b/>
                <w:bCs/>
                <w:sz w:val="23"/>
                <w:szCs w:val="23"/>
              </w:rPr>
            </w:pPr>
            <w:r w:rsidRPr="00DD1FAD">
              <w:rPr>
                <w:b/>
                <w:bCs/>
                <w:sz w:val="23"/>
                <w:szCs w:val="23"/>
              </w:rPr>
              <w:t>Daugavpils pilsētas Sporta pārvalde</w:t>
            </w:r>
          </w:p>
          <w:p w14:paraId="00A25734" w14:textId="77777777" w:rsidR="001A7A69" w:rsidRPr="00DD1FAD" w:rsidRDefault="001A7A69" w:rsidP="00660778">
            <w:pPr>
              <w:ind w:left="-28"/>
              <w:rPr>
                <w:sz w:val="23"/>
                <w:szCs w:val="23"/>
              </w:rPr>
            </w:pPr>
            <w:proofErr w:type="spellStart"/>
            <w:r w:rsidRPr="00DD1FAD">
              <w:rPr>
                <w:sz w:val="23"/>
                <w:szCs w:val="23"/>
              </w:rPr>
              <w:t>reģ.Nr</w:t>
            </w:r>
            <w:proofErr w:type="spellEnd"/>
            <w:r w:rsidRPr="00DD1FAD">
              <w:rPr>
                <w:sz w:val="23"/>
                <w:szCs w:val="23"/>
              </w:rPr>
              <w:t>. 90000399043</w:t>
            </w:r>
          </w:p>
          <w:p w14:paraId="6EF80595" w14:textId="77777777" w:rsidR="001A7A69" w:rsidRPr="00DD1FAD" w:rsidRDefault="00C5345F" w:rsidP="00660778">
            <w:pPr>
              <w:ind w:left="-28"/>
              <w:rPr>
                <w:sz w:val="23"/>
                <w:szCs w:val="23"/>
              </w:rPr>
            </w:pPr>
            <w:hyperlink r:id="rId12" w:tgtFrame="_blank" w:history="1">
              <w:r w:rsidR="001A7A69" w:rsidRPr="00DD1FAD">
                <w:rPr>
                  <w:sz w:val="23"/>
                  <w:szCs w:val="23"/>
                </w:rPr>
                <w:t>Stacijas iela 47a, Daugavpils</w:t>
              </w:r>
            </w:hyperlink>
            <w:r w:rsidR="001A7A69" w:rsidRPr="00DD1FAD">
              <w:rPr>
                <w:sz w:val="23"/>
                <w:szCs w:val="23"/>
              </w:rPr>
              <w:t>, LV – 5401</w:t>
            </w:r>
          </w:p>
          <w:p w14:paraId="3BFB1EF7" w14:textId="77777777" w:rsidR="001A7A69" w:rsidRPr="00DD1FAD" w:rsidRDefault="001A7A69" w:rsidP="00660778">
            <w:pPr>
              <w:rPr>
                <w:sz w:val="23"/>
                <w:szCs w:val="23"/>
              </w:rPr>
            </w:pPr>
          </w:p>
          <w:p w14:paraId="2BDFB615" w14:textId="77777777" w:rsidR="001A7A69" w:rsidRPr="00DD1FAD" w:rsidRDefault="001A7A69" w:rsidP="00660778">
            <w:pPr>
              <w:rPr>
                <w:sz w:val="23"/>
                <w:szCs w:val="23"/>
              </w:rPr>
            </w:pPr>
          </w:p>
          <w:p w14:paraId="405920FD" w14:textId="77777777" w:rsidR="001A7A69" w:rsidRPr="00DD1FAD" w:rsidRDefault="001A7A69" w:rsidP="00660778">
            <w:pPr>
              <w:rPr>
                <w:sz w:val="23"/>
                <w:szCs w:val="23"/>
              </w:rPr>
            </w:pPr>
          </w:p>
          <w:p w14:paraId="36537030" w14:textId="77777777" w:rsidR="001A7A69" w:rsidRPr="00DD1FAD" w:rsidRDefault="001A7A69" w:rsidP="00660778">
            <w:pPr>
              <w:rPr>
                <w:sz w:val="23"/>
                <w:szCs w:val="23"/>
              </w:rPr>
            </w:pPr>
            <w:r w:rsidRPr="00DD1FAD">
              <w:rPr>
                <w:sz w:val="23"/>
                <w:szCs w:val="23"/>
              </w:rPr>
              <w:t xml:space="preserve">Vadītājs               </w:t>
            </w:r>
            <w:r w:rsidRPr="00DD1FAD">
              <w:rPr>
                <w:sz w:val="23"/>
                <w:szCs w:val="23"/>
              </w:rPr>
              <w:br/>
            </w:r>
            <w:proofErr w:type="spellStart"/>
            <w:r w:rsidRPr="00DD1FAD">
              <w:rPr>
                <w:sz w:val="23"/>
                <w:szCs w:val="23"/>
              </w:rPr>
              <w:t>M.Jenbajevs</w:t>
            </w:r>
            <w:proofErr w:type="spellEnd"/>
            <w:r w:rsidRPr="00DD1FAD">
              <w:rPr>
                <w:sz w:val="23"/>
                <w:szCs w:val="23"/>
              </w:rPr>
              <w:t>___________________________</w:t>
            </w:r>
          </w:p>
          <w:p w14:paraId="3A03B8F4" w14:textId="77777777" w:rsidR="001A7A69" w:rsidRPr="00DD1FAD" w:rsidRDefault="001A7A69" w:rsidP="00660778">
            <w:pPr>
              <w:jc w:val="center"/>
              <w:rPr>
                <w:sz w:val="23"/>
                <w:szCs w:val="23"/>
              </w:rPr>
            </w:pPr>
          </w:p>
        </w:tc>
        <w:tc>
          <w:tcPr>
            <w:tcW w:w="2381" w:type="pct"/>
            <w:tcBorders>
              <w:top w:val="nil"/>
              <w:left w:val="nil"/>
              <w:bottom w:val="nil"/>
              <w:right w:val="nil"/>
            </w:tcBorders>
          </w:tcPr>
          <w:p w14:paraId="3BDB4879" w14:textId="337A1E4C" w:rsidR="001A7A69" w:rsidRPr="00DD1FAD" w:rsidRDefault="0025411E" w:rsidP="00660778">
            <w:pPr>
              <w:rPr>
                <w:b/>
                <w:sz w:val="23"/>
                <w:szCs w:val="23"/>
              </w:rPr>
            </w:pPr>
            <w:r>
              <w:rPr>
                <w:b/>
                <w:sz w:val="23"/>
                <w:szCs w:val="23"/>
              </w:rPr>
              <w:t>PIEGĀDĀ</w:t>
            </w:r>
            <w:r w:rsidR="001A7A69" w:rsidRPr="00DD1FAD">
              <w:rPr>
                <w:b/>
                <w:sz w:val="23"/>
                <w:szCs w:val="23"/>
              </w:rPr>
              <w:t>TĀJS:</w:t>
            </w:r>
          </w:p>
          <w:p w14:paraId="66783002" w14:textId="77777777" w:rsidR="001A7A69" w:rsidRPr="00DD1FAD" w:rsidRDefault="001A7A69" w:rsidP="00660778">
            <w:pPr>
              <w:rPr>
                <w:b/>
                <w:sz w:val="23"/>
                <w:szCs w:val="23"/>
              </w:rPr>
            </w:pPr>
          </w:p>
          <w:p w14:paraId="2BD6A5B4" w14:textId="77777777" w:rsidR="001A7A69" w:rsidRPr="00DD1FAD" w:rsidRDefault="001A7A69" w:rsidP="00660778">
            <w:pPr>
              <w:rPr>
                <w:sz w:val="23"/>
                <w:szCs w:val="23"/>
              </w:rPr>
            </w:pPr>
          </w:p>
        </w:tc>
      </w:tr>
    </w:tbl>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702D2C" w:rsidRDefault="00702D2C">
      <w:r>
        <w:separator/>
      </w:r>
    </w:p>
  </w:endnote>
  <w:endnote w:type="continuationSeparator" w:id="0">
    <w:p w14:paraId="33C476F2" w14:textId="77777777" w:rsidR="00702D2C" w:rsidRDefault="00702D2C">
      <w:r>
        <w:continuationSeparator/>
      </w:r>
    </w:p>
  </w:endnote>
  <w:endnote w:type="continuationNotice" w:id="1">
    <w:p w14:paraId="7D46F3F8" w14:textId="77777777" w:rsidR="00702D2C" w:rsidRDefault="0070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02D2C" w:rsidRPr="00BB6D51" w:rsidRDefault="00702D2C">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C5345F">
      <w:rPr>
        <w:noProof/>
        <w:sz w:val="22"/>
        <w:szCs w:val="22"/>
      </w:rPr>
      <w:t>15</w:t>
    </w:r>
    <w:r w:rsidRPr="00BB6D51">
      <w:rPr>
        <w:noProof/>
        <w:sz w:val="22"/>
        <w:szCs w:val="22"/>
      </w:rPr>
      <w:fldChar w:fldCharType="end"/>
    </w:r>
  </w:p>
  <w:p w14:paraId="19FBAF0B" w14:textId="77777777" w:rsidR="00702D2C" w:rsidRDefault="00702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702D2C" w:rsidRDefault="00702D2C">
      <w:r>
        <w:separator/>
      </w:r>
    </w:p>
  </w:footnote>
  <w:footnote w:type="continuationSeparator" w:id="0">
    <w:p w14:paraId="31ABEC9F" w14:textId="77777777" w:rsidR="00702D2C" w:rsidRDefault="00702D2C">
      <w:r>
        <w:continuationSeparator/>
      </w:r>
    </w:p>
  </w:footnote>
  <w:footnote w:type="continuationNotice" w:id="1">
    <w:p w14:paraId="67354EF5" w14:textId="77777777" w:rsidR="00702D2C" w:rsidRDefault="00702D2C"/>
  </w:footnote>
  <w:footnote w:id="2">
    <w:p w14:paraId="2AC2ED3A" w14:textId="5ECF6C0D" w:rsidR="007F05F0" w:rsidRDefault="007F05F0" w:rsidP="00F917BF">
      <w:pPr>
        <w:pStyle w:val="FootnoteText"/>
      </w:pPr>
      <w:r>
        <w:rPr>
          <w:rStyle w:val="FootnoteReference"/>
        </w:rPr>
        <w:footnoteRef/>
      </w:r>
      <w:r>
        <w:t xml:space="preserve"> Norāda precīzus piedāvāto tablo parametrus, kas atbilst tehniskās specifikācijas minimālajām tehniskajām prasībām. Vēlams pievienot piedāvāto tablo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8"/>
  </w:num>
  <w:num w:numId="3">
    <w:abstractNumId w:val="42"/>
  </w:num>
  <w:num w:numId="4">
    <w:abstractNumId w:val="15"/>
  </w:num>
  <w:num w:numId="5">
    <w:abstractNumId w:val="0"/>
  </w:num>
  <w:num w:numId="6">
    <w:abstractNumId w:val="4"/>
  </w:num>
  <w:num w:numId="7">
    <w:abstractNumId w:val="20"/>
  </w:num>
  <w:num w:numId="8">
    <w:abstractNumId w:val="28"/>
  </w:num>
  <w:num w:numId="9">
    <w:abstractNumId w:val="3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6"/>
  </w:num>
  <w:num w:numId="14">
    <w:abstractNumId w:val="32"/>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2"/>
  </w:num>
  <w:num w:numId="22">
    <w:abstractNumId w:val="25"/>
  </w:num>
  <w:num w:numId="23">
    <w:abstractNumId w:val="36"/>
  </w:num>
  <w:num w:numId="24">
    <w:abstractNumId w:val="13"/>
  </w:num>
  <w:num w:numId="25">
    <w:abstractNumId w:val="1"/>
  </w:num>
  <w:num w:numId="26">
    <w:abstractNumId w:val="33"/>
  </w:num>
  <w:num w:numId="27">
    <w:abstractNumId w:val="26"/>
  </w:num>
  <w:num w:numId="28">
    <w:abstractNumId w:val="11"/>
  </w:num>
  <w:num w:numId="29">
    <w:abstractNumId w:val="34"/>
  </w:num>
  <w:num w:numId="30">
    <w:abstractNumId w:val="19"/>
  </w:num>
  <w:num w:numId="31">
    <w:abstractNumId w:val="29"/>
  </w:num>
  <w:num w:numId="32">
    <w:abstractNumId w:val="16"/>
  </w:num>
  <w:num w:numId="33">
    <w:abstractNumId w:val="24"/>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1"/>
  </w:num>
  <w:num w:numId="39">
    <w:abstractNumId w:val="17"/>
  </w:num>
  <w:num w:numId="40">
    <w:abstractNumId w:val="31"/>
  </w:num>
  <w:num w:numId="41">
    <w:abstractNumId w:val="35"/>
  </w:num>
  <w:num w:numId="42">
    <w:abstractNumId w:val="10"/>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602A2"/>
    <w:rsid w:val="00061EC1"/>
    <w:rsid w:val="0006244A"/>
    <w:rsid w:val="00064D4C"/>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96723"/>
    <w:rsid w:val="001A10DD"/>
    <w:rsid w:val="001A4713"/>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5411E"/>
    <w:rsid w:val="00261399"/>
    <w:rsid w:val="00261CC6"/>
    <w:rsid w:val="00263066"/>
    <w:rsid w:val="0026360D"/>
    <w:rsid w:val="00264148"/>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304DE2"/>
    <w:rsid w:val="00305785"/>
    <w:rsid w:val="003057B5"/>
    <w:rsid w:val="003102E4"/>
    <w:rsid w:val="00311A28"/>
    <w:rsid w:val="00311BBF"/>
    <w:rsid w:val="00312AA1"/>
    <w:rsid w:val="00313432"/>
    <w:rsid w:val="00314274"/>
    <w:rsid w:val="00315F74"/>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1F39"/>
    <w:rsid w:val="006047B0"/>
    <w:rsid w:val="00605F4C"/>
    <w:rsid w:val="00607250"/>
    <w:rsid w:val="0061139C"/>
    <w:rsid w:val="006163AF"/>
    <w:rsid w:val="006214BB"/>
    <w:rsid w:val="00623DC6"/>
    <w:rsid w:val="006247EB"/>
    <w:rsid w:val="00624CE9"/>
    <w:rsid w:val="00627BFC"/>
    <w:rsid w:val="0063046A"/>
    <w:rsid w:val="00631B8C"/>
    <w:rsid w:val="006333C7"/>
    <w:rsid w:val="00633E79"/>
    <w:rsid w:val="00636D8A"/>
    <w:rsid w:val="00637E7C"/>
    <w:rsid w:val="006432F6"/>
    <w:rsid w:val="00650C98"/>
    <w:rsid w:val="00651DE4"/>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2FF9"/>
    <w:rsid w:val="007E3230"/>
    <w:rsid w:val="007E3787"/>
    <w:rsid w:val="007E58F9"/>
    <w:rsid w:val="007E6A0C"/>
    <w:rsid w:val="007E6C46"/>
    <w:rsid w:val="007E798C"/>
    <w:rsid w:val="007F05F0"/>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233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4051"/>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518"/>
    <w:rsid w:val="00B42E6B"/>
    <w:rsid w:val="00B43990"/>
    <w:rsid w:val="00B446C0"/>
    <w:rsid w:val="00B448CD"/>
    <w:rsid w:val="00B504FD"/>
    <w:rsid w:val="00B5098E"/>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B6D51"/>
    <w:rsid w:val="00BC173B"/>
    <w:rsid w:val="00BC3E35"/>
    <w:rsid w:val="00BC5834"/>
    <w:rsid w:val="00BC5C2D"/>
    <w:rsid w:val="00BC5D50"/>
    <w:rsid w:val="00BC7D57"/>
    <w:rsid w:val="00BD0BC7"/>
    <w:rsid w:val="00BD280C"/>
    <w:rsid w:val="00BD3902"/>
    <w:rsid w:val="00BD3B66"/>
    <w:rsid w:val="00BE00A9"/>
    <w:rsid w:val="00BE09E9"/>
    <w:rsid w:val="00BE0A67"/>
    <w:rsid w:val="00BE1873"/>
    <w:rsid w:val="00BE2E5A"/>
    <w:rsid w:val="00BE469E"/>
    <w:rsid w:val="00BE4B71"/>
    <w:rsid w:val="00BE571B"/>
    <w:rsid w:val="00BE58AB"/>
    <w:rsid w:val="00BE75FE"/>
    <w:rsid w:val="00BE7E7E"/>
    <w:rsid w:val="00BF0578"/>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26D41"/>
    <w:rsid w:val="00C31080"/>
    <w:rsid w:val="00C33DAA"/>
    <w:rsid w:val="00C343E5"/>
    <w:rsid w:val="00C35BB1"/>
    <w:rsid w:val="00C40BF6"/>
    <w:rsid w:val="00C429A8"/>
    <w:rsid w:val="00C42D08"/>
    <w:rsid w:val="00C42EA2"/>
    <w:rsid w:val="00C51CBF"/>
    <w:rsid w:val="00C527E7"/>
    <w:rsid w:val="00C5345F"/>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152"/>
    <w:rsid w:val="00D15FF0"/>
    <w:rsid w:val="00D166DE"/>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C0D"/>
    <w:rsid w:val="00EA7914"/>
    <w:rsid w:val="00EA7EAF"/>
    <w:rsid w:val="00EB39F4"/>
    <w:rsid w:val="00EB5D1C"/>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6FBD"/>
    <w:rsid w:val="00FD71E4"/>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0475-21AC-4A85-96D8-9D8DF496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15</Pages>
  <Words>3593</Words>
  <Characters>26246</Characters>
  <Application>Microsoft Office Word</Application>
  <DocSecurity>0</DocSecurity>
  <Lines>218</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149</cp:revision>
  <cp:lastPrinted>2016-07-01T10:37:00Z</cp:lastPrinted>
  <dcterms:created xsi:type="dcterms:W3CDTF">2015-09-10T05:37:00Z</dcterms:created>
  <dcterms:modified xsi:type="dcterms:W3CDTF">2016-07-01T10:40:00Z</dcterms:modified>
  <cp:contentStatus/>
</cp:coreProperties>
</file>